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16AA" w14:textId="719B72F2" w:rsidR="00D341D0" w:rsidRDefault="001B0CA4" w:rsidP="00D341D0">
      <w:pPr>
        <w:rPr>
          <w:rFonts w:ascii="Bookman Old Style" w:hAnsi="Bookman Old Style"/>
        </w:rPr>
      </w:pPr>
      <w:r>
        <w:rPr>
          <w:rFonts w:ascii="Bookman Old Style" w:hAnsi="Bookman Old Style"/>
          <w:noProof/>
        </w:rPr>
        <w:drawing>
          <wp:inline distT="0" distB="0" distL="0" distR="0" wp14:anchorId="7A3E1C29" wp14:editId="3BCB41BD">
            <wp:extent cx="2811780" cy="693420"/>
            <wp:effectExtent l="0" t="0" r="7620" b="0"/>
            <wp:docPr id="1" name="Picture 1" descr="Attorney-Gener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Gener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1780" cy="693420"/>
                    </a:xfrm>
                    <a:prstGeom prst="rect">
                      <a:avLst/>
                    </a:prstGeom>
                    <a:noFill/>
                    <a:ln>
                      <a:noFill/>
                    </a:ln>
                  </pic:spPr>
                </pic:pic>
              </a:graphicData>
            </a:graphic>
          </wp:inline>
        </w:drawing>
      </w:r>
    </w:p>
    <w:p w14:paraId="2957499E" w14:textId="77777777" w:rsidR="00D341D0" w:rsidRDefault="00D341D0" w:rsidP="00D341D0">
      <w:pPr>
        <w:rPr>
          <w:rFonts w:ascii="Bookman Old Style" w:hAnsi="Bookman Old Style"/>
        </w:rPr>
      </w:pPr>
    </w:p>
    <w:p w14:paraId="14B00A08" w14:textId="77777777" w:rsidR="00D341D0" w:rsidRDefault="00D341D0" w:rsidP="00D341D0">
      <w:pPr>
        <w:rPr>
          <w:rFonts w:ascii="Bookman Old Style" w:hAnsi="Bookman Old Style"/>
        </w:rPr>
      </w:pPr>
    </w:p>
    <w:p w14:paraId="407D85A6" w14:textId="77777777" w:rsidR="00D341D0" w:rsidRDefault="00D341D0" w:rsidP="00B32373">
      <w:pPr>
        <w:jc w:val="both"/>
        <w:rPr>
          <w:rFonts w:ascii="Arial" w:hAnsi="Arial" w:cs="Arial"/>
          <w:b/>
          <w:sz w:val="28"/>
          <w:szCs w:val="28"/>
        </w:rPr>
      </w:pPr>
      <w:r>
        <w:rPr>
          <w:rFonts w:ascii="Bookman Old Style" w:hAnsi="Bookman Old Style"/>
          <w:b/>
          <w:sz w:val="28"/>
          <w:szCs w:val="28"/>
        </w:rPr>
        <w:t>SOLICITOR TRAINEE SCHEME (1 PLACE)</w:t>
      </w:r>
    </w:p>
    <w:p w14:paraId="2A7CFDFF" w14:textId="77777777" w:rsidR="00D341D0" w:rsidRDefault="00D341D0" w:rsidP="00B32373">
      <w:pPr>
        <w:jc w:val="both"/>
        <w:rPr>
          <w:rFonts w:ascii="Arial" w:hAnsi="Arial" w:cs="Arial"/>
          <w:b/>
        </w:rPr>
      </w:pPr>
    </w:p>
    <w:p w14:paraId="1828E2C6" w14:textId="77777777" w:rsidR="00D341D0" w:rsidRDefault="00D341D0" w:rsidP="00B32373">
      <w:pPr>
        <w:jc w:val="both"/>
        <w:rPr>
          <w:rFonts w:ascii="Arial" w:hAnsi="Arial" w:cs="Arial"/>
          <w:b/>
        </w:rPr>
      </w:pPr>
    </w:p>
    <w:p w14:paraId="7390962D" w14:textId="77777777" w:rsidR="00D341D0" w:rsidRDefault="00D341D0" w:rsidP="00B32373">
      <w:pPr>
        <w:jc w:val="both"/>
        <w:rPr>
          <w:rFonts w:ascii="Arial" w:hAnsi="Arial" w:cs="Arial"/>
          <w:b/>
        </w:rPr>
      </w:pPr>
    </w:p>
    <w:p w14:paraId="0CDE2ACC" w14:textId="77777777" w:rsidR="00D341D0" w:rsidRDefault="00D341D0" w:rsidP="00B32373">
      <w:pPr>
        <w:ind w:right="708"/>
        <w:jc w:val="both"/>
        <w:rPr>
          <w:rFonts w:ascii="Bookman Old Style" w:hAnsi="Bookman Old Style" w:cs="Arial"/>
          <w:b/>
        </w:rPr>
      </w:pPr>
      <w:r>
        <w:rPr>
          <w:rFonts w:ascii="Bookman Old Style" w:hAnsi="Bookman Old Style" w:cs="Arial"/>
          <w:b/>
        </w:rPr>
        <w:t>1. BACKGROUND</w:t>
      </w:r>
    </w:p>
    <w:p w14:paraId="421C7DB2" w14:textId="77777777" w:rsidR="00D341D0" w:rsidRDefault="00D341D0" w:rsidP="00B32373">
      <w:pPr>
        <w:jc w:val="both"/>
        <w:rPr>
          <w:rFonts w:ascii="Bookman Old Style" w:hAnsi="Bookman Old Style" w:cs="Arial"/>
        </w:rPr>
      </w:pPr>
    </w:p>
    <w:p w14:paraId="5A0EE83C" w14:textId="77777777" w:rsidR="00D341D0" w:rsidRDefault="00D341D0" w:rsidP="00B32373">
      <w:pPr>
        <w:spacing w:line="360" w:lineRule="auto"/>
        <w:ind w:right="168"/>
        <w:jc w:val="both"/>
        <w:rPr>
          <w:rFonts w:ascii="Bookman Old Style" w:hAnsi="Bookman Old Style" w:cs="Arial"/>
          <w:lang w:val="en-US"/>
        </w:rPr>
      </w:pPr>
      <w:r>
        <w:rPr>
          <w:rFonts w:ascii="Bookman Old Style" w:hAnsi="Bookman Old Style" w:cs="Arial"/>
          <w:lang w:val="en-US"/>
        </w:rPr>
        <w:t xml:space="preserve">The Justice (NI) Act 2002 provides for the appointment of an independent, non-political Attorney General for </w:t>
      </w:r>
      <w:smartTag w:uri="urn:schemas-microsoft-com:office:smarttags" w:element="country-region">
        <w:smartTag w:uri="urn:schemas-microsoft-com:office:smarttags" w:element="place">
          <w:r>
            <w:rPr>
              <w:rFonts w:ascii="Bookman Old Style" w:hAnsi="Bookman Old Style" w:cs="Arial"/>
              <w:lang w:val="en-US"/>
            </w:rPr>
            <w:t>Northern Ireland</w:t>
          </w:r>
        </w:smartTag>
      </w:smartTag>
      <w:r>
        <w:rPr>
          <w:rFonts w:ascii="Bookman Old Style" w:hAnsi="Bookman Old Style" w:cs="Arial"/>
          <w:lang w:val="en-US"/>
        </w:rPr>
        <w:t xml:space="preserve">.  The Attorney General has a range of statutory and non-statutory responsibilities including as chief legal adviser to the Executive.  </w:t>
      </w:r>
    </w:p>
    <w:p w14:paraId="08F02615" w14:textId="77777777" w:rsidR="00D341D0" w:rsidRDefault="00D341D0" w:rsidP="00B32373">
      <w:pPr>
        <w:spacing w:line="360" w:lineRule="auto"/>
        <w:jc w:val="both"/>
        <w:rPr>
          <w:rFonts w:ascii="Bookman Old Style" w:hAnsi="Bookman Old Style" w:cs="Arial"/>
          <w:lang w:val="en-US"/>
        </w:rPr>
      </w:pPr>
    </w:p>
    <w:p w14:paraId="7FF1B6C3" w14:textId="40A29FD8" w:rsidR="00D341D0" w:rsidRDefault="00DE6288" w:rsidP="00B32373">
      <w:pPr>
        <w:spacing w:line="360" w:lineRule="auto"/>
        <w:jc w:val="both"/>
        <w:rPr>
          <w:rFonts w:ascii="Bookman Old Style" w:hAnsi="Bookman Old Style" w:cs="Arial"/>
          <w:lang w:val="en-US"/>
        </w:rPr>
      </w:pPr>
      <w:r>
        <w:rPr>
          <w:rFonts w:ascii="Bookman Old Style" w:hAnsi="Bookman Old Style" w:cs="Arial"/>
          <w:lang w:val="en-US"/>
        </w:rPr>
        <w:t xml:space="preserve">The Attorney General </w:t>
      </w:r>
      <w:r w:rsidR="00D341D0">
        <w:rPr>
          <w:rFonts w:ascii="Bookman Old Style" w:hAnsi="Bookman Old Style" w:cs="Arial"/>
          <w:lang w:val="en-US"/>
        </w:rPr>
        <w:t xml:space="preserve">deals with the most important and complex legal matters facing the Executive and Departments, providing advice and where necessary conducting litigation.  </w:t>
      </w:r>
    </w:p>
    <w:p w14:paraId="76FD4D73" w14:textId="77777777" w:rsidR="00D341D0" w:rsidRDefault="00D341D0" w:rsidP="00B32373">
      <w:pPr>
        <w:spacing w:line="360" w:lineRule="auto"/>
        <w:jc w:val="both"/>
        <w:rPr>
          <w:rFonts w:ascii="Bookman Old Style" w:hAnsi="Bookman Old Style" w:cs="Arial"/>
          <w:lang w:val="en-US"/>
        </w:rPr>
      </w:pPr>
    </w:p>
    <w:p w14:paraId="6E91234B" w14:textId="5D145DE7" w:rsidR="00D341D0" w:rsidRDefault="00D341D0" w:rsidP="00B32373">
      <w:pPr>
        <w:spacing w:line="360" w:lineRule="auto"/>
        <w:jc w:val="both"/>
        <w:rPr>
          <w:rFonts w:ascii="Bookman Old Style" w:hAnsi="Bookman Old Style" w:cs="Arial"/>
          <w:lang w:val="en-US"/>
        </w:rPr>
      </w:pPr>
      <w:r>
        <w:rPr>
          <w:rFonts w:ascii="Bookman Old Style" w:hAnsi="Bookman Old Style" w:cs="Arial"/>
          <w:lang w:val="en-US"/>
        </w:rPr>
        <w:t xml:space="preserve">The Attorney </w:t>
      </w:r>
      <w:r w:rsidR="00DE6288">
        <w:rPr>
          <w:rFonts w:ascii="Bookman Old Style" w:hAnsi="Bookman Old Style" w:cs="Arial"/>
          <w:lang w:val="en-US"/>
        </w:rPr>
        <w:t xml:space="preserve">may ask the UK Supreme Court to determine whether a provision of legislation is within the NI Assembly’s legislative </w:t>
      </w:r>
      <w:r w:rsidR="00B322E6">
        <w:rPr>
          <w:rFonts w:ascii="Bookman Old Style" w:hAnsi="Bookman Old Style" w:cs="Arial"/>
          <w:lang w:val="en-US"/>
        </w:rPr>
        <w:t>competence and</w:t>
      </w:r>
      <w:r>
        <w:rPr>
          <w:rFonts w:ascii="Bookman Old Style" w:hAnsi="Bookman Old Style" w:cs="Arial"/>
          <w:lang w:val="en-US"/>
        </w:rPr>
        <w:t xml:space="preserve"> is a notice party in devolution litigation.    </w:t>
      </w:r>
    </w:p>
    <w:p w14:paraId="5103F173" w14:textId="77777777" w:rsidR="00D341D0" w:rsidRDefault="00D341D0" w:rsidP="00B32373">
      <w:pPr>
        <w:spacing w:line="360" w:lineRule="auto"/>
        <w:jc w:val="both"/>
        <w:rPr>
          <w:rFonts w:ascii="Bookman Old Style" w:hAnsi="Bookman Old Style" w:cs="Arial"/>
          <w:lang w:val="en-US"/>
        </w:rPr>
      </w:pPr>
    </w:p>
    <w:p w14:paraId="1F52B6B3" w14:textId="6EEC68CC" w:rsidR="00D341D0" w:rsidRDefault="00D341D0" w:rsidP="00B32373">
      <w:pPr>
        <w:spacing w:line="360" w:lineRule="auto"/>
        <w:jc w:val="both"/>
        <w:rPr>
          <w:rFonts w:ascii="Bookman Old Style" w:hAnsi="Bookman Old Style" w:cs="Arial"/>
          <w:lang w:val="en-US"/>
        </w:rPr>
      </w:pPr>
      <w:r>
        <w:rPr>
          <w:rFonts w:ascii="Bookman Old Style" w:hAnsi="Bookman Old Style" w:cs="Arial"/>
          <w:lang w:val="en-US"/>
        </w:rPr>
        <w:t xml:space="preserve">Other responsibilities of the Attorney include </w:t>
      </w:r>
      <w:r w:rsidR="00B317C6">
        <w:rPr>
          <w:rFonts w:ascii="Bookman Old Style" w:hAnsi="Bookman Old Style" w:cs="Arial"/>
          <w:lang w:val="en-US"/>
        </w:rPr>
        <w:t xml:space="preserve">considering referrals under the </w:t>
      </w:r>
      <w:r w:rsidR="00B317C6" w:rsidRPr="00B317C6">
        <w:rPr>
          <w:rFonts w:ascii="Bookman Old Style" w:hAnsi="Bookman Old Style" w:cs="Arial"/>
          <w:lang w:val="en-US"/>
        </w:rPr>
        <w:t>Mental Capacity Act (Northern Ireland) 2016</w:t>
      </w:r>
      <w:r w:rsidR="00B317C6">
        <w:rPr>
          <w:rFonts w:ascii="Bookman Old Style" w:hAnsi="Bookman Old Style" w:cs="Arial"/>
          <w:lang w:val="en-US"/>
        </w:rPr>
        <w:t xml:space="preserve">; </w:t>
      </w:r>
      <w:r>
        <w:rPr>
          <w:rFonts w:ascii="Bookman Old Style" w:hAnsi="Bookman Old Style" w:cs="Arial"/>
          <w:lang w:val="en-US"/>
        </w:rPr>
        <w:t xml:space="preserve">representing the public interest in charity matters; ordering fresh inquests; and issuing human rights guidance to criminal justice </w:t>
      </w:r>
      <w:r>
        <w:rPr>
          <w:rFonts w:ascii="Bookman Old Style" w:hAnsi="Bookman Old Style" w:cs="Arial"/>
        </w:rPr>
        <w:t>organisations</w:t>
      </w:r>
      <w:r>
        <w:rPr>
          <w:rFonts w:ascii="Bookman Old Style" w:hAnsi="Bookman Old Style" w:cs="Arial"/>
          <w:lang w:val="en-US"/>
        </w:rPr>
        <w:t>.</w:t>
      </w:r>
    </w:p>
    <w:p w14:paraId="4337B669" w14:textId="77777777" w:rsidR="00D341D0" w:rsidRDefault="00D341D0" w:rsidP="00B32373">
      <w:pPr>
        <w:spacing w:line="360" w:lineRule="auto"/>
        <w:jc w:val="both"/>
        <w:rPr>
          <w:rFonts w:ascii="Bookman Old Style" w:hAnsi="Bookman Old Style" w:cs="Arial"/>
          <w:lang w:val="en-US"/>
        </w:rPr>
      </w:pPr>
    </w:p>
    <w:p w14:paraId="4B5DBBA0" w14:textId="2EE1ACDF" w:rsidR="00D341D0" w:rsidRDefault="00D341D0" w:rsidP="00B32373">
      <w:pPr>
        <w:spacing w:line="360" w:lineRule="auto"/>
        <w:jc w:val="both"/>
        <w:rPr>
          <w:rFonts w:ascii="Bookman Old Style" w:hAnsi="Bookman Old Style" w:cs="Arial"/>
          <w:lang w:val="en-US"/>
        </w:rPr>
      </w:pPr>
      <w:r>
        <w:rPr>
          <w:rFonts w:ascii="Bookman Old Style" w:hAnsi="Bookman Old Style" w:cs="Arial"/>
          <w:lang w:val="en-US"/>
        </w:rPr>
        <w:t>To guarantee the i</w:t>
      </w:r>
      <w:r w:rsidR="00B317C6">
        <w:rPr>
          <w:rFonts w:ascii="Bookman Old Style" w:hAnsi="Bookman Old Style" w:cs="Arial"/>
          <w:lang w:val="en-US"/>
        </w:rPr>
        <w:t xml:space="preserve">ndependence of the Attorney, her </w:t>
      </w:r>
      <w:r>
        <w:rPr>
          <w:rFonts w:ascii="Bookman Old Style" w:hAnsi="Bookman Old Style" w:cs="Arial"/>
          <w:lang w:val="en-US"/>
        </w:rPr>
        <w:t>Office has an arm’s length relationship with</w:t>
      </w:r>
      <w:r>
        <w:rPr>
          <w:rFonts w:ascii="Bookman Old Style" w:hAnsi="Bookman Old Style"/>
          <w:b/>
          <w:lang w:val="en-US"/>
        </w:rPr>
        <w:t xml:space="preserve"> </w:t>
      </w:r>
      <w:r>
        <w:rPr>
          <w:rFonts w:ascii="Bookman Old Style" w:hAnsi="Bookman Old Style" w:cs="Arial"/>
        </w:rPr>
        <w:t xml:space="preserve">the </w:t>
      </w:r>
      <w:r w:rsidR="00D16B75">
        <w:rPr>
          <w:rFonts w:ascii="Bookman Old Style" w:hAnsi="Bookman Old Style" w:cs="Arial"/>
        </w:rPr>
        <w:t xml:space="preserve">Executive </w:t>
      </w:r>
      <w:r>
        <w:rPr>
          <w:rFonts w:ascii="Bookman Old Style" w:hAnsi="Bookman Old Style" w:cs="Arial"/>
        </w:rPr>
        <w:t>Office</w:t>
      </w:r>
      <w:r>
        <w:rPr>
          <w:rFonts w:ascii="Bookman Old Style" w:hAnsi="Bookman Old Style" w:cs="Arial"/>
          <w:lang w:val="en-US"/>
        </w:rPr>
        <w:t xml:space="preserve">.  </w:t>
      </w:r>
    </w:p>
    <w:p w14:paraId="65F3CF07" w14:textId="77777777" w:rsidR="00D341D0" w:rsidRDefault="00D341D0" w:rsidP="00B32373">
      <w:pPr>
        <w:spacing w:line="360" w:lineRule="auto"/>
        <w:jc w:val="both"/>
        <w:rPr>
          <w:rFonts w:ascii="Bookman Old Style" w:hAnsi="Bookman Old Style" w:cs="Arial"/>
          <w:lang w:val="en-US"/>
        </w:rPr>
      </w:pPr>
    </w:p>
    <w:p w14:paraId="1CD47312" w14:textId="77777777" w:rsidR="003E0069" w:rsidRDefault="003E0069" w:rsidP="00B32373">
      <w:pPr>
        <w:spacing w:line="360" w:lineRule="auto"/>
        <w:jc w:val="both"/>
        <w:rPr>
          <w:rFonts w:ascii="Bookman Old Style" w:hAnsi="Bookman Old Style" w:cs="Arial"/>
          <w:b/>
        </w:rPr>
      </w:pPr>
    </w:p>
    <w:p w14:paraId="13066D43" w14:textId="77777777" w:rsidR="000B2735" w:rsidRDefault="000B2735">
      <w:pPr>
        <w:rPr>
          <w:rFonts w:ascii="Bookman Old Style" w:hAnsi="Bookman Old Style" w:cs="Arial"/>
          <w:b/>
        </w:rPr>
      </w:pPr>
      <w:r>
        <w:rPr>
          <w:rFonts w:ascii="Bookman Old Style" w:hAnsi="Bookman Old Style" w:cs="Arial"/>
          <w:b/>
        </w:rPr>
        <w:br w:type="page"/>
      </w:r>
    </w:p>
    <w:p w14:paraId="1D4F4DD6" w14:textId="17578142" w:rsidR="00D341D0" w:rsidRDefault="00D341D0" w:rsidP="00B32373">
      <w:pPr>
        <w:spacing w:line="360" w:lineRule="auto"/>
        <w:jc w:val="both"/>
        <w:rPr>
          <w:rFonts w:ascii="Bookman Old Style" w:hAnsi="Bookman Old Style" w:cs="Arial"/>
          <w:b/>
        </w:rPr>
      </w:pPr>
      <w:r>
        <w:rPr>
          <w:rFonts w:ascii="Bookman Old Style" w:hAnsi="Bookman Old Style" w:cs="Arial"/>
          <w:b/>
        </w:rPr>
        <w:lastRenderedPageBreak/>
        <w:t>2. JOB DESCRIPTION</w:t>
      </w:r>
    </w:p>
    <w:p w14:paraId="0669CB7C" w14:textId="77777777" w:rsidR="00D341D0" w:rsidRDefault="00D341D0" w:rsidP="00B32373">
      <w:pPr>
        <w:spacing w:line="360" w:lineRule="auto"/>
        <w:jc w:val="both"/>
        <w:rPr>
          <w:rFonts w:ascii="Bookman Old Style" w:hAnsi="Bookman Old Style" w:cs="Arial"/>
        </w:rPr>
      </w:pPr>
    </w:p>
    <w:p w14:paraId="23B00521" w14:textId="51F05D09" w:rsidR="00D341D0" w:rsidRDefault="00D341D0" w:rsidP="00B32373">
      <w:pPr>
        <w:spacing w:line="360" w:lineRule="auto"/>
        <w:jc w:val="both"/>
        <w:rPr>
          <w:rFonts w:ascii="Bookman Old Style" w:hAnsi="Bookman Old Style" w:cs="Arial"/>
        </w:rPr>
      </w:pPr>
      <w:r>
        <w:rPr>
          <w:rFonts w:ascii="Bookman Old Style" w:hAnsi="Bookman Old Style" w:cs="Arial"/>
        </w:rPr>
        <w:t xml:space="preserve">The Attorney General for </w:t>
      </w:r>
      <w:smartTag w:uri="urn:schemas-microsoft-com:office:smarttags" w:element="country-region">
        <w:smartTag w:uri="urn:schemas-microsoft-com:office:smarttags" w:element="place">
          <w:r>
            <w:rPr>
              <w:rFonts w:ascii="Bookman Old Style" w:hAnsi="Bookman Old Style" w:cs="Arial"/>
            </w:rPr>
            <w:t>Northern Ireland</w:t>
          </w:r>
        </w:smartTag>
      </w:smartTag>
      <w:r>
        <w:rPr>
          <w:rFonts w:ascii="Bookman Old Style" w:hAnsi="Bookman Old Style" w:cs="Arial"/>
        </w:rPr>
        <w:t xml:space="preserve"> is offering a solicitor traineeship. The successful candidate will be contracted to undertake a 2 year traineeship</w:t>
      </w:r>
      <w:r w:rsidR="008C6DAA" w:rsidRPr="008C6DAA">
        <w:rPr>
          <w:rFonts w:ascii="Bookman Old Style" w:hAnsi="Bookman Old Style" w:cs="Arial"/>
          <w:b/>
        </w:rPr>
        <w:t>*</w:t>
      </w:r>
      <w:r>
        <w:rPr>
          <w:rFonts w:ascii="Bookman Old Style" w:hAnsi="Bookman Old Style" w:cs="Arial"/>
        </w:rPr>
        <w:t xml:space="preserve"> within the Office of the Attorney General for Northern Ireland.</w:t>
      </w:r>
      <w:r w:rsidR="00D16B75">
        <w:rPr>
          <w:rFonts w:ascii="Bookman Old Style" w:hAnsi="Bookman Old Style" w:cs="Arial"/>
        </w:rPr>
        <w:t xml:space="preserve">  </w:t>
      </w:r>
    </w:p>
    <w:p w14:paraId="530293C2" w14:textId="77777777" w:rsidR="00D63A56" w:rsidRDefault="00D63A56" w:rsidP="00B32373">
      <w:pPr>
        <w:spacing w:line="360" w:lineRule="auto"/>
        <w:jc w:val="both"/>
        <w:rPr>
          <w:rFonts w:ascii="Bookman Old Style" w:hAnsi="Bookman Old Style" w:cs="Arial"/>
        </w:rPr>
      </w:pPr>
    </w:p>
    <w:p w14:paraId="5733ABDF" w14:textId="3DDC5FEF" w:rsidR="003A2DF1" w:rsidRDefault="008C6DAA" w:rsidP="008C6DAA">
      <w:pPr>
        <w:jc w:val="both"/>
        <w:rPr>
          <w:rFonts w:ascii="Bookman Old Style" w:hAnsi="Bookman Old Style" w:cs="Arial"/>
          <w:b/>
          <w:sz w:val="22"/>
          <w:szCs w:val="22"/>
        </w:rPr>
      </w:pPr>
      <w:r w:rsidRPr="008C6DAA">
        <w:rPr>
          <w:rFonts w:ascii="Bookman Old Style" w:hAnsi="Bookman Old Style" w:cs="Arial"/>
          <w:b/>
          <w:sz w:val="22"/>
          <w:szCs w:val="22"/>
        </w:rPr>
        <w:t xml:space="preserve">[* Note – </w:t>
      </w:r>
      <w:r w:rsidR="00D63A56">
        <w:rPr>
          <w:rFonts w:ascii="Bookman Old Style" w:hAnsi="Bookman Old Style" w:cs="Arial"/>
          <w:b/>
          <w:sz w:val="22"/>
          <w:szCs w:val="22"/>
        </w:rPr>
        <w:t xml:space="preserve">the formal </w:t>
      </w:r>
      <w:r>
        <w:rPr>
          <w:rFonts w:ascii="Bookman Old Style" w:hAnsi="Bookman Old Style" w:cs="Arial"/>
          <w:b/>
          <w:sz w:val="22"/>
          <w:szCs w:val="22"/>
        </w:rPr>
        <w:t xml:space="preserve">2 </w:t>
      </w:r>
      <w:r w:rsidR="00DE6288">
        <w:rPr>
          <w:rFonts w:ascii="Bookman Old Style" w:hAnsi="Bookman Old Style" w:cs="Arial"/>
          <w:b/>
          <w:sz w:val="22"/>
          <w:szCs w:val="22"/>
        </w:rPr>
        <w:t>year trainee solicitor programme</w:t>
      </w:r>
      <w:r w:rsidR="00C17270" w:rsidRPr="00C17270">
        <w:rPr>
          <w:rFonts w:ascii="Bookman Old Style" w:hAnsi="Bookman Old Style" w:cs="Arial"/>
          <w:b/>
          <w:sz w:val="22"/>
          <w:szCs w:val="22"/>
        </w:rPr>
        <w:t xml:space="preserve"> </w:t>
      </w:r>
      <w:r w:rsidR="00C17270">
        <w:rPr>
          <w:rFonts w:ascii="Bookman Old Style" w:hAnsi="Bookman Old Style" w:cs="Arial"/>
          <w:b/>
          <w:sz w:val="22"/>
          <w:szCs w:val="22"/>
        </w:rPr>
        <w:t xml:space="preserve">starts on the </w:t>
      </w:r>
      <w:r w:rsidR="00885014">
        <w:rPr>
          <w:rFonts w:ascii="Bookman Old Style" w:hAnsi="Bookman Old Style" w:cs="Arial"/>
          <w:b/>
          <w:sz w:val="22"/>
          <w:szCs w:val="22"/>
        </w:rPr>
        <w:t>2</w:t>
      </w:r>
      <w:r w:rsidR="00885014" w:rsidRPr="00885014">
        <w:rPr>
          <w:rFonts w:ascii="Bookman Old Style" w:hAnsi="Bookman Old Style" w:cs="Arial"/>
          <w:b/>
          <w:sz w:val="22"/>
          <w:szCs w:val="22"/>
          <w:vertAlign w:val="superscript"/>
        </w:rPr>
        <w:t>nd</w:t>
      </w:r>
      <w:r w:rsidR="00885014">
        <w:rPr>
          <w:rFonts w:ascii="Bookman Old Style" w:hAnsi="Bookman Old Style" w:cs="Arial"/>
          <w:b/>
          <w:sz w:val="22"/>
          <w:szCs w:val="22"/>
        </w:rPr>
        <w:t xml:space="preserve"> </w:t>
      </w:r>
    </w:p>
    <w:p w14:paraId="05B6714B" w14:textId="5F5D7EAE" w:rsidR="00ED61E4" w:rsidRPr="008C6DAA" w:rsidRDefault="00C17270" w:rsidP="008C6DAA">
      <w:pPr>
        <w:jc w:val="both"/>
        <w:rPr>
          <w:rFonts w:ascii="Bookman Old Style" w:hAnsi="Bookman Old Style" w:cs="Arial"/>
          <w:b/>
          <w:sz w:val="22"/>
          <w:szCs w:val="22"/>
        </w:rPr>
      </w:pPr>
      <w:r>
        <w:rPr>
          <w:rFonts w:ascii="Bookman Old Style" w:hAnsi="Bookman Old Style" w:cs="Arial"/>
          <w:b/>
          <w:sz w:val="22"/>
          <w:szCs w:val="22"/>
        </w:rPr>
        <w:t>September 202</w:t>
      </w:r>
      <w:r w:rsidR="00885014">
        <w:rPr>
          <w:rFonts w:ascii="Bookman Old Style" w:hAnsi="Bookman Old Style" w:cs="Arial"/>
          <w:b/>
          <w:sz w:val="22"/>
          <w:szCs w:val="22"/>
        </w:rPr>
        <w:t>4</w:t>
      </w:r>
      <w:r w:rsidR="008C6DAA" w:rsidRPr="008C6DAA">
        <w:rPr>
          <w:rFonts w:ascii="Bookman Old Style" w:hAnsi="Bookman Old Style" w:cs="Arial"/>
          <w:b/>
          <w:sz w:val="22"/>
          <w:szCs w:val="22"/>
        </w:rPr>
        <w:t>]</w:t>
      </w:r>
    </w:p>
    <w:p w14:paraId="0D2E0B8C" w14:textId="77777777" w:rsidR="008C6DAA" w:rsidRDefault="008C6DAA" w:rsidP="00ED61E4">
      <w:pPr>
        <w:spacing w:line="360" w:lineRule="auto"/>
        <w:jc w:val="both"/>
        <w:rPr>
          <w:rFonts w:ascii="Bookman Old Style" w:hAnsi="Bookman Old Style" w:cs="Arial"/>
        </w:rPr>
      </w:pPr>
    </w:p>
    <w:p w14:paraId="0B6B95AA" w14:textId="29EAE0C3" w:rsidR="002101ED" w:rsidRDefault="002101ED" w:rsidP="00ED61E4">
      <w:pPr>
        <w:spacing w:line="360" w:lineRule="auto"/>
        <w:jc w:val="both"/>
        <w:rPr>
          <w:rFonts w:ascii="Bookman Old Style" w:hAnsi="Bookman Old Style" w:cs="Arial"/>
        </w:rPr>
      </w:pPr>
      <w:r>
        <w:rPr>
          <w:rFonts w:ascii="Bookman Old Style" w:hAnsi="Bookman Old Style" w:cs="Arial"/>
        </w:rPr>
        <w:t xml:space="preserve">After the traineeship recruitment has finished, it may be possible to offer those on a reserve list a short term role within the Office of the Attorney </w:t>
      </w:r>
      <w:r w:rsidR="003A2DF1">
        <w:rPr>
          <w:rFonts w:ascii="Bookman Old Style" w:hAnsi="Bookman Old Style" w:cs="Arial"/>
        </w:rPr>
        <w:t>General,</w:t>
      </w:r>
      <w:r>
        <w:rPr>
          <w:rFonts w:ascii="Bookman Old Style" w:hAnsi="Bookman Old Style" w:cs="Arial"/>
        </w:rPr>
        <w:t xml:space="preserve"> but this cannot be guaranteed.</w:t>
      </w:r>
    </w:p>
    <w:p w14:paraId="33969466" w14:textId="77777777" w:rsidR="002101ED" w:rsidRPr="00ED61E4" w:rsidRDefault="002101ED" w:rsidP="00ED61E4">
      <w:pPr>
        <w:spacing w:line="360" w:lineRule="auto"/>
        <w:jc w:val="both"/>
        <w:rPr>
          <w:rFonts w:ascii="Bookman Old Style" w:hAnsi="Bookman Old Style" w:cs="Arial"/>
        </w:rPr>
      </w:pPr>
    </w:p>
    <w:p w14:paraId="4324F70E" w14:textId="77777777" w:rsidR="00D341D0" w:rsidRDefault="00D341D0" w:rsidP="00B32373">
      <w:pPr>
        <w:spacing w:line="360" w:lineRule="auto"/>
        <w:jc w:val="both"/>
        <w:rPr>
          <w:rFonts w:ascii="Bookman Old Style" w:hAnsi="Bookman Old Style" w:cs="Arial"/>
          <w:b/>
        </w:rPr>
      </w:pPr>
      <w:r>
        <w:rPr>
          <w:rFonts w:ascii="Bookman Old Style" w:hAnsi="Bookman Old Style" w:cs="Arial"/>
          <w:b/>
        </w:rPr>
        <w:t>Remuneration</w:t>
      </w:r>
    </w:p>
    <w:p w14:paraId="7C269F63" w14:textId="77777777" w:rsidR="00D341D0" w:rsidRDefault="00D341D0" w:rsidP="00B32373">
      <w:pPr>
        <w:spacing w:line="360" w:lineRule="auto"/>
        <w:jc w:val="both"/>
        <w:rPr>
          <w:rFonts w:ascii="Bookman Old Style" w:hAnsi="Bookman Old Style" w:cs="Arial"/>
        </w:rPr>
      </w:pPr>
    </w:p>
    <w:p w14:paraId="70BD87DB" w14:textId="7559308E" w:rsidR="00D341D0" w:rsidRDefault="00D341D0" w:rsidP="00B32373">
      <w:pPr>
        <w:spacing w:line="360" w:lineRule="auto"/>
        <w:jc w:val="both"/>
        <w:rPr>
          <w:rFonts w:ascii="Bookman Old Style" w:hAnsi="Bookman Old Style" w:cs="Arial"/>
        </w:rPr>
      </w:pPr>
      <w:r>
        <w:rPr>
          <w:rFonts w:ascii="Bookman Old Style" w:hAnsi="Bookman Old Style" w:cs="Arial"/>
        </w:rPr>
        <w:t>The total remuneration for the trainee will be £</w:t>
      </w:r>
      <w:r w:rsidR="00B64C75">
        <w:rPr>
          <w:rFonts w:ascii="Bookman Old Style" w:hAnsi="Bookman Old Style" w:cs="Arial"/>
        </w:rPr>
        <w:t>2</w:t>
      </w:r>
      <w:r w:rsidR="00B647D5">
        <w:rPr>
          <w:rFonts w:ascii="Bookman Old Style" w:hAnsi="Bookman Old Style" w:cs="Arial"/>
        </w:rPr>
        <w:t>2,011</w:t>
      </w:r>
      <w:r w:rsidR="00C17270">
        <w:rPr>
          <w:rFonts w:ascii="Bookman Old Style" w:hAnsi="Bookman Old Style" w:cs="Arial"/>
        </w:rPr>
        <w:t xml:space="preserve"> </w:t>
      </w:r>
      <w:r w:rsidR="009548CA">
        <w:rPr>
          <w:rFonts w:ascii="Bookman Old Style" w:hAnsi="Bookman Old Style" w:cs="Arial"/>
        </w:rPr>
        <w:t>p</w:t>
      </w:r>
      <w:r>
        <w:rPr>
          <w:rFonts w:ascii="Bookman Old Style" w:hAnsi="Bookman Old Style" w:cs="Arial"/>
        </w:rPr>
        <w:t xml:space="preserve">er </w:t>
      </w:r>
      <w:r w:rsidR="00302727">
        <w:rPr>
          <w:rFonts w:ascii="Bookman Old Style" w:hAnsi="Bookman Old Style" w:cs="Arial"/>
        </w:rPr>
        <w:t>annum (</w:t>
      </w:r>
      <w:r>
        <w:rPr>
          <w:rFonts w:ascii="Bookman Old Style" w:hAnsi="Bookman Old Style" w:cs="Arial"/>
        </w:rPr>
        <w:t>pensionable).</w:t>
      </w:r>
    </w:p>
    <w:p w14:paraId="3211D62B" w14:textId="77777777" w:rsidR="00D341D0" w:rsidRDefault="00D341D0" w:rsidP="00B32373">
      <w:pPr>
        <w:spacing w:line="360" w:lineRule="auto"/>
        <w:jc w:val="both"/>
        <w:rPr>
          <w:rFonts w:ascii="Bookman Old Style" w:hAnsi="Bookman Old Style" w:cs="Arial"/>
        </w:rPr>
      </w:pPr>
    </w:p>
    <w:p w14:paraId="715201F7" w14:textId="44464814" w:rsidR="00D341D0" w:rsidRDefault="00D341D0" w:rsidP="00B32373">
      <w:pPr>
        <w:spacing w:line="360" w:lineRule="auto"/>
        <w:jc w:val="both"/>
        <w:rPr>
          <w:rFonts w:ascii="Bookman Old Style" w:hAnsi="Bookman Old Style" w:cs="Arial"/>
          <w:b/>
        </w:rPr>
      </w:pPr>
      <w:r>
        <w:rPr>
          <w:rFonts w:ascii="Bookman Old Style" w:hAnsi="Bookman Old Style" w:cs="Arial"/>
          <w:b/>
        </w:rPr>
        <w:t>Institute Fees</w:t>
      </w:r>
    </w:p>
    <w:p w14:paraId="72225278" w14:textId="77777777" w:rsidR="00D341D0" w:rsidRDefault="00D341D0" w:rsidP="00B32373">
      <w:pPr>
        <w:spacing w:line="360" w:lineRule="auto"/>
        <w:jc w:val="both"/>
        <w:rPr>
          <w:rFonts w:ascii="Bookman Old Style" w:hAnsi="Bookman Old Style" w:cs="Arial"/>
        </w:rPr>
      </w:pPr>
    </w:p>
    <w:p w14:paraId="29C2BB9C" w14:textId="77777777" w:rsidR="00D341D0" w:rsidRDefault="00D341D0" w:rsidP="00B32373">
      <w:pPr>
        <w:spacing w:line="360" w:lineRule="auto"/>
        <w:jc w:val="both"/>
        <w:rPr>
          <w:rFonts w:ascii="Bookman Old Style" w:hAnsi="Bookman Old Style" w:cs="Arial"/>
        </w:rPr>
      </w:pPr>
      <w:r>
        <w:rPr>
          <w:rFonts w:ascii="Bookman Old Style" w:hAnsi="Bookman Old Style" w:cs="Arial"/>
        </w:rPr>
        <w:t>The Office of the Attorney General will pay 50% of the tuition fees for the successful candidate. The successful candidate must sign a Certificate of Understanding requiring them to repay the tuition fees in the event that they fail to complete the training programme.</w:t>
      </w:r>
    </w:p>
    <w:p w14:paraId="166246E7" w14:textId="77777777" w:rsidR="00497225" w:rsidRDefault="00497225" w:rsidP="00B32373">
      <w:pPr>
        <w:spacing w:line="360" w:lineRule="auto"/>
        <w:jc w:val="both"/>
        <w:rPr>
          <w:rFonts w:ascii="Bookman Old Style" w:hAnsi="Bookman Old Style" w:cs="Arial"/>
          <w:b/>
        </w:rPr>
      </w:pPr>
    </w:p>
    <w:p w14:paraId="5346C443" w14:textId="58782B94" w:rsidR="00D341D0" w:rsidRDefault="00D341D0" w:rsidP="00BF1214">
      <w:pPr>
        <w:rPr>
          <w:rFonts w:ascii="Bookman Old Style" w:hAnsi="Bookman Old Style" w:cs="Arial"/>
          <w:b/>
        </w:rPr>
      </w:pPr>
      <w:r>
        <w:rPr>
          <w:rFonts w:ascii="Bookman Old Style" w:hAnsi="Bookman Old Style" w:cs="Arial"/>
          <w:b/>
        </w:rPr>
        <w:t>Location</w:t>
      </w:r>
    </w:p>
    <w:p w14:paraId="5CE42EF5" w14:textId="77777777" w:rsidR="00D341D0" w:rsidRDefault="00D341D0" w:rsidP="00B32373">
      <w:pPr>
        <w:spacing w:line="360" w:lineRule="auto"/>
        <w:jc w:val="both"/>
        <w:rPr>
          <w:rFonts w:ascii="Bookman Old Style" w:hAnsi="Bookman Old Style" w:cs="Arial"/>
        </w:rPr>
      </w:pPr>
    </w:p>
    <w:p w14:paraId="38EA4712" w14:textId="3483338A" w:rsidR="00D341D0" w:rsidRDefault="00D341D0" w:rsidP="00BF2352">
      <w:pPr>
        <w:tabs>
          <w:tab w:val="left" w:pos="3402"/>
        </w:tabs>
        <w:spacing w:line="360" w:lineRule="auto"/>
        <w:jc w:val="both"/>
        <w:rPr>
          <w:rFonts w:ascii="Bookman Old Style" w:hAnsi="Bookman Old Style" w:cs="Arial"/>
        </w:rPr>
      </w:pPr>
      <w:r>
        <w:rPr>
          <w:rFonts w:ascii="Bookman Old Style" w:hAnsi="Bookman Old Style" w:cs="Arial"/>
        </w:rPr>
        <w:t>The su</w:t>
      </w:r>
      <w:r w:rsidR="00BF1214">
        <w:rPr>
          <w:rFonts w:ascii="Bookman Old Style" w:hAnsi="Bookman Old Style" w:cs="Arial"/>
        </w:rPr>
        <w:t>ccessful candidate’s base location is</w:t>
      </w:r>
      <w:r>
        <w:rPr>
          <w:rFonts w:ascii="Bookman Old Style" w:hAnsi="Bookman Old Style" w:cs="Arial"/>
        </w:rPr>
        <w:t xml:space="preserve"> at the Belfast City Centre offices of the Attorne</w:t>
      </w:r>
      <w:r w:rsidR="00BF2352">
        <w:rPr>
          <w:rFonts w:ascii="Bookman Old Style" w:hAnsi="Bookman Old Style" w:cs="Arial"/>
        </w:rPr>
        <w:t>y General for Northern Ireland</w:t>
      </w:r>
      <w:r w:rsidR="00885014">
        <w:rPr>
          <w:rFonts w:ascii="Bookman Old Style" w:hAnsi="Bookman Old Style" w:cs="Arial"/>
        </w:rPr>
        <w:t xml:space="preserve">. </w:t>
      </w:r>
    </w:p>
    <w:p w14:paraId="0EB53DC2" w14:textId="77777777" w:rsidR="00D341D0" w:rsidRDefault="00D341D0" w:rsidP="00B32373">
      <w:pPr>
        <w:spacing w:line="360" w:lineRule="auto"/>
        <w:jc w:val="both"/>
        <w:rPr>
          <w:rFonts w:ascii="Bookman Old Style" w:hAnsi="Bookman Old Style" w:cs="Arial"/>
          <w:b/>
        </w:rPr>
      </w:pPr>
    </w:p>
    <w:p w14:paraId="2724E30F" w14:textId="77777777" w:rsidR="003A2DF1" w:rsidRDefault="003A2DF1">
      <w:pPr>
        <w:rPr>
          <w:rFonts w:ascii="Bookman Old Style" w:hAnsi="Bookman Old Style" w:cs="Arial"/>
          <w:b/>
        </w:rPr>
      </w:pPr>
      <w:r>
        <w:rPr>
          <w:rFonts w:ascii="Bookman Old Style" w:hAnsi="Bookman Old Style" w:cs="Arial"/>
          <w:b/>
        </w:rPr>
        <w:br w:type="page"/>
      </w:r>
    </w:p>
    <w:p w14:paraId="5A0EE223" w14:textId="32BD66FE" w:rsidR="00D341D0" w:rsidRDefault="00D341D0" w:rsidP="00B32373">
      <w:pPr>
        <w:spacing w:line="360" w:lineRule="auto"/>
        <w:jc w:val="both"/>
        <w:rPr>
          <w:rFonts w:ascii="Bookman Old Style" w:hAnsi="Bookman Old Style" w:cs="Arial"/>
          <w:b/>
        </w:rPr>
      </w:pPr>
      <w:r>
        <w:rPr>
          <w:rFonts w:ascii="Bookman Old Style" w:hAnsi="Bookman Old Style" w:cs="Arial"/>
          <w:b/>
        </w:rPr>
        <w:lastRenderedPageBreak/>
        <w:t>Availability</w:t>
      </w:r>
    </w:p>
    <w:p w14:paraId="08064E6E" w14:textId="77777777" w:rsidR="00D341D0" w:rsidRDefault="00D341D0" w:rsidP="00B32373">
      <w:pPr>
        <w:spacing w:line="360" w:lineRule="auto"/>
        <w:jc w:val="both"/>
        <w:rPr>
          <w:rFonts w:ascii="Bookman Old Style" w:hAnsi="Bookman Old Style" w:cs="Arial"/>
        </w:rPr>
      </w:pPr>
    </w:p>
    <w:p w14:paraId="74FB9325" w14:textId="23E28C8B" w:rsidR="00D341D0" w:rsidRDefault="00D341D0" w:rsidP="00B32373">
      <w:pPr>
        <w:spacing w:line="360" w:lineRule="auto"/>
        <w:jc w:val="both"/>
        <w:rPr>
          <w:rFonts w:ascii="Bookman Old Style" w:hAnsi="Bookman Old Style" w:cs="Arial"/>
        </w:rPr>
      </w:pPr>
      <w:r>
        <w:rPr>
          <w:rFonts w:ascii="Bookman Old Style" w:hAnsi="Bookman Old Style" w:cs="Arial"/>
        </w:rPr>
        <w:t xml:space="preserve">Due to the nature of the post the successful candidate will be required to be available </w:t>
      </w:r>
      <w:r w:rsidR="009030B7">
        <w:rPr>
          <w:rFonts w:ascii="Bookman Old Style" w:hAnsi="Bookman Old Style" w:cs="Arial"/>
        </w:rPr>
        <w:t>to start on</w:t>
      </w:r>
      <w:r>
        <w:rPr>
          <w:rFonts w:ascii="Bookman Old Style" w:hAnsi="Bookman Old Style" w:cs="Arial"/>
        </w:rPr>
        <w:t xml:space="preserve"> </w:t>
      </w:r>
      <w:r w:rsidR="00885014">
        <w:rPr>
          <w:rFonts w:ascii="Bookman Old Style" w:hAnsi="Bookman Old Style" w:cs="Arial"/>
        </w:rPr>
        <w:t>2</w:t>
      </w:r>
      <w:r w:rsidR="00885014" w:rsidRPr="00885014">
        <w:rPr>
          <w:rFonts w:ascii="Bookman Old Style" w:hAnsi="Bookman Old Style" w:cs="Arial"/>
          <w:vertAlign w:val="superscript"/>
        </w:rPr>
        <w:t>nd</w:t>
      </w:r>
      <w:r w:rsidR="00885014">
        <w:rPr>
          <w:rFonts w:ascii="Bookman Old Style" w:hAnsi="Bookman Old Style" w:cs="Arial"/>
        </w:rPr>
        <w:t xml:space="preserve"> </w:t>
      </w:r>
      <w:r w:rsidR="00302727">
        <w:rPr>
          <w:rFonts w:ascii="Bookman Old Style" w:hAnsi="Bookman Old Style" w:cs="Arial"/>
        </w:rPr>
        <w:t>September</w:t>
      </w:r>
      <w:r>
        <w:rPr>
          <w:rFonts w:ascii="Bookman Old Style" w:hAnsi="Bookman Old Style" w:cs="Arial"/>
        </w:rPr>
        <w:t xml:space="preserve"> </w:t>
      </w:r>
      <w:r w:rsidR="0022633A">
        <w:rPr>
          <w:rFonts w:ascii="Bookman Old Style" w:hAnsi="Bookman Old Style" w:cs="Arial"/>
        </w:rPr>
        <w:t>202</w:t>
      </w:r>
      <w:r w:rsidR="00885014">
        <w:rPr>
          <w:rFonts w:ascii="Bookman Old Style" w:hAnsi="Bookman Old Style" w:cs="Arial"/>
        </w:rPr>
        <w:t>4</w:t>
      </w:r>
      <w:r w:rsidR="00D16B75">
        <w:rPr>
          <w:rFonts w:ascii="Bookman Old Style" w:hAnsi="Bookman Old Style" w:cs="Arial"/>
        </w:rPr>
        <w:t xml:space="preserve">. </w:t>
      </w:r>
    </w:p>
    <w:p w14:paraId="7248F3B1" w14:textId="77777777" w:rsidR="003E0069" w:rsidRDefault="003E0069" w:rsidP="00B32373">
      <w:pPr>
        <w:spacing w:line="360" w:lineRule="auto"/>
        <w:jc w:val="both"/>
        <w:rPr>
          <w:rFonts w:ascii="Bookman Old Style" w:hAnsi="Bookman Old Style" w:cs="Arial"/>
          <w:b/>
        </w:rPr>
      </w:pPr>
    </w:p>
    <w:p w14:paraId="73B9B3E0" w14:textId="38DFB331" w:rsidR="00D341D0" w:rsidRDefault="00D341D0" w:rsidP="000B2735">
      <w:pPr>
        <w:rPr>
          <w:rFonts w:ascii="Bookman Old Style" w:hAnsi="Bookman Old Style" w:cs="Arial"/>
          <w:b/>
        </w:rPr>
      </w:pPr>
      <w:r>
        <w:rPr>
          <w:rFonts w:ascii="Bookman Old Style" w:hAnsi="Bookman Old Style" w:cs="Arial"/>
          <w:b/>
        </w:rPr>
        <w:t>Training</w:t>
      </w:r>
    </w:p>
    <w:p w14:paraId="36368BD7" w14:textId="77777777" w:rsidR="00D341D0" w:rsidRDefault="00D341D0" w:rsidP="00B32373">
      <w:pPr>
        <w:spacing w:line="360" w:lineRule="auto"/>
        <w:jc w:val="both"/>
        <w:rPr>
          <w:rFonts w:ascii="Bookman Old Style" w:hAnsi="Bookman Old Style" w:cs="Arial"/>
        </w:rPr>
      </w:pPr>
    </w:p>
    <w:p w14:paraId="659F8D7F" w14:textId="4669DB73" w:rsidR="00D341D0" w:rsidRDefault="008A6E32" w:rsidP="00B32373">
      <w:pPr>
        <w:spacing w:line="360" w:lineRule="auto"/>
        <w:jc w:val="both"/>
        <w:rPr>
          <w:rFonts w:ascii="Bookman Old Style" w:hAnsi="Bookman Old Style" w:cs="Arial"/>
        </w:rPr>
      </w:pPr>
      <w:r>
        <w:rPr>
          <w:rFonts w:ascii="Bookman Old Style" w:hAnsi="Bookman Old Style" w:cs="Arial"/>
        </w:rPr>
        <w:t xml:space="preserve">The Attorney General will appoint a Master </w:t>
      </w:r>
      <w:r w:rsidR="00A956E7">
        <w:rPr>
          <w:rFonts w:ascii="Bookman Old Style" w:hAnsi="Bookman Old Style" w:cs="Arial"/>
        </w:rPr>
        <w:t xml:space="preserve">from within her office </w:t>
      </w:r>
      <w:r>
        <w:rPr>
          <w:rFonts w:ascii="Bookman Old Style" w:hAnsi="Bookman Old Style" w:cs="Arial"/>
        </w:rPr>
        <w:t>on behalf of the successful candidate, and a</w:t>
      </w:r>
      <w:r w:rsidR="00D341D0">
        <w:rPr>
          <w:rFonts w:ascii="Bookman Old Style" w:hAnsi="Bookman Old Style" w:cs="Arial"/>
        </w:rPr>
        <w:t>s part of the training contract</w:t>
      </w:r>
      <w:r>
        <w:rPr>
          <w:rFonts w:ascii="Bookman Old Style" w:hAnsi="Bookman Old Style" w:cs="Arial"/>
        </w:rPr>
        <w:t xml:space="preserve"> the trainee</w:t>
      </w:r>
      <w:r w:rsidR="00D341D0">
        <w:rPr>
          <w:rFonts w:ascii="Bookman Old Style" w:hAnsi="Bookman Old Style" w:cs="Arial"/>
        </w:rPr>
        <w:t xml:space="preserve"> will be required to comply with the </w:t>
      </w:r>
      <w:r>
        <w:rPr>
          <w:rFonts w:ascii="Bookman Old Style" w:hAnsi="Bookman Old Style" w:cs="Arial"/>
        </w:rPr>
        <w:t>agreed T</w:t>
      </w:r>
      <w:r w:rsidR="00D341D0">
        <w:rPr>
          <w:rFonts w:ascii="Bookman Old Style" w:hAnsi="Bookman Old Style" w:cs="Arial"/>
        </w:rPr>
        <w:t>raining Schedule at the Institute of Professional Legal Studies</w:t>
      </w:r>
      <w:r>
        <w:rPr>
          <w:rFonts w:ascii="Bookman Old Style" w:hAnsi="Bookman Old Style" w:cs="Arial"/>
        </w:rPr>
        <w:t>.</w:t>
      </w:r>
      <w:r w:rsidR="00D341D0">
        <w:rPr>
          <w:rFonts w:ascii="Bookman Old Style" w:hAnsi="Bookman Old Style" w:cs="Arial"/>
        </w:rPr>
        <w:t xml:space="preserve"> </w:t>
      </w:r>
    </w:p>
    <w:p w14:paraId="35042B89" w14:textId="77777777" w:rsidR="00EA7D6D" w:rsidRDefault="00EA7D6D" w:rsidP="00B32373">
      <w:pPr>
        <w:spacing w:line="360" w:lineRule="auto"/>
        <w:jc w:val="both"/>
        <w:rPr>
          <w:rFonts w:ascii="Bookman Old Style" w:hAnsi="Bookman Old Style" w:cs="Arial"/>
        </w:rPr>
      </w:pPr>
    </w:p>
    <w:p w14:paraId="3347B700" w14:textId="77777777" w:rsidR="00D341D0" w:rsidRDefault="00D341D0" w:rsidP="00B32373">
      <w:pPr>
        <w:spacing w:line="360" w:lineRule="auto"/>
        <w:jc w:val="both"/>
        <w:rPr>
          <w:rFonts w:ascii="Bookman Old Style" w:hAnsi="Bookman Old Style" w:cs="Arial"/>
          <w:b/>
        </w:rPr>
      </w:pPr>
      <w:r>
        <w:rPr>
          <w:rFonts w:ascii="Bookman Old Style" w:hAnsi="Bookman Old Style" w:cs="Arial"/>
          <w:b/>
        </w:rPr>
        <w:t>3. OFFER OF TRAINING CONTRACT</w:t>
      </w:r>
    </w:p>
    <w:p w14:paraId="61444F71" w14:textId="77777777" w:rsidR="00D341D0" w:rsidRDefault="00D341D0" w:rsidP="00B32373">
      <w:pPr>
        <w:spacing w:line="360" w:lineRule="auto"/>
        <w:jc w:val="both"/>
        <w:rPr>
          <w:rFonts w:ascii="Bookman Old Style" w:hAnsi="Bookman Old Style" w:cs="Arial"/>
        </w:rPr>
      </w:pPr>
    </w:p>
    <w:p w14:paraId="14A89717" w14:textId="535B30FB" w:rsidR="00D341D0" w:rsidRDefault="00D341D0" w:rsidP="00B32373">
      <w:pPr>
        <w:spacing w:line="360" w:lineRule="auto"/>
        <w:jc w:val="both"/>
        <w:rPr>
          <w:rFonts w:ascii="Bookman Old Style" w:hAnsi="Bookman Old Style" w:cs="Arial"/>
        </w:rPr>
      </w:pPr>
      <w:r>
        <w:rPr>
          <w:rFonts w:ascii="Bookman Old Style" w:hAnsi="Bookman Old Style" w:cs="Arial"/>
        </w:rPr>
        <w:t>On completion of the selection process an offer of a traineeship will be issued in merit order to successful applicants who have received a</w:t>
      </w:r>
      <w:r w:rsidR="008A6E32">
        <w:rPr>
          <w:rFonts w:ascii="Bookman Old Style" w:hAnsi="Bookman Old Style" w:cs="Arial"/>
        </w:rPr>
        <w:t>n</w:t>
      </w:r>
      <w:r>
        <w:rPr>
          <w:rFonts w:ascii="Bookman Old Style" w:hAnsi="Bookman Old Style" w:cs="Arial"/>
        </w:rPr>
        <w:t xml:space="preserve"> offer of a place on the solicitors’ course at the Institute </w:t>
      </w:r>
      <w:r w:rsidR="000B2735">
        <w:rPr>
          <w:rFonts w:ascii="Bookman Old Style" w:hAnsi="Bookman Old Style" w:cs="Arial"/>
        </w:rPr>
        <w:t>for the year beginning</w:t>
      </w:r>
      <w:r w:rsidR="00C17270">
        <w:rPr>
          <w:rFonts w:ascii="Bookman Old Style" w:hAnsi="Bookman Old Style" w:cs="Arial"/>
        </w:rPr>
        <w:t xml:space="preserve"> September</w:t>
      </w:r>
      <w:r>
        <w:rPr>
          <w:rFonts w:ascii="Bookman Old Style" w:hAnsi="Bookman Old Style" w:cs="Arial"/>
        </w:rPr>
        <w:t xml:space="preserve"> </w:t>
      </w:r>
      <w:r w:rsidR="001E653A">
        <w:rPr>
          <w:rFonts w:ascii="Bookman Old Style" w:hAnsi="Bookman Old Style" w:cs="Arial"/>
        </w:rPr>
        <w:t>20</w:t>
      </w:r>
      <w:r w:rsidR="00941A19">
        <w:rPr>
          <w:rFonts w:ascii="Bookman Old Style" w:hAnsi="Bookman Old Style" w:cs="Arial"/>
        </w:rPr>
        <w:t>2</w:t>
      </w:r>
      <w:r w:rsidR="00885014">
        <w:rPr>
          <w:rFonts w:ascii="Bookman Old Style" w:hAnsi="Bookman Old Style" w:cs="Arial"/>
        </w:rPr>
        <w:t>4</w:t>
      </w:r>
      <w:r>
        <w:rPr>
          <w:rFonts w:ascii="Bookman Old Style" w:hAnsi="Bookman Old Style" w:cs="Arial"/>
        </w:rPr>
        <w:t>.</w:t>
      </w:r>
    </w:p>
    <w:p w14:paraId="22B91C8F" w14:textId="77777777" w:rsidR="00D341D0" w:rsidRDefault="00D341D0" w:rsidP="00B32373">
      <w:pPr>
        <w:spacing w:line="360" w:lineRule="auto"/>
        <w:jc w:val="both"/>
        <w:rPr>
          <w:rFonts w:ascii="Bookman Old Style" w:hAnsi="Bookman Old Style" w:cs="Arial"/>
        </w:rPr>
      </w:pPr>
    </w:p>
    <w:p w14:paraId="32894D34" w14:textId="77777777" w:rsidR="00D341D0" w:rsidRDefault="00D341D0" w:rsidP="00B32373">
      <w:pPr>
        <w:spacing w:line="360" w:lineRule="auto"/>
        <w:jc w:val="both"/>
        <w:rPr>
          <w:rFonts w:ascii="Bookman Old Style" w:hAnsi="Bookman Old Style" w:cs="Arial"/>
        </w:rPr>
      </w:pPr>
      <w:r>
        <w:rPr>
          <w:rFonts w:ascii="Bookman Old Style" w:hAnsi="Bookman Old Style" w:cs="Arial"/>
        </w:rPr>
        <w:t xml:space="preserve">Continuation of the traineeship will be </w:t>
      </w:r>
      <w:r w:rsidR="008D5B1D">
        <w:rPr>
          <w:rFonts w:ascii="Bookman Old Style" w:hAnsi="Bookman Old Style" w:cs="Arial"/>
        </w:rPr>
        <w:t>dependent</w:t>
      </w:r>
      <w:r>
        <w:rPr>
          <w:rFonts w:ascii="Bookman Old Style" w:hAnsi="Bookman Old Style" w:cs="Arial"/>
        </w:rPr>
        <w:t xml:space="preserve"> on satisfactory completion of all aspects of the training programme.</w:t>
      </w:r>
    </w:p>
    <w:p w14:paraId="586380A8" w14:textId="77777777" w:rsidR="00D341D0" w:rsidRDefault="00D341D0" w:rsidP="00B32373">
      <w:pPr>
        <w:spacing w:line="360" w:lineRule="auto"/>
        <w:jc w:val="both"/>
        <w:rPr>
          <w:rFonts w:ascii="Bookman Old Style" w:hAnsi="Bookman Old Style" w:cs="Arial"/>
        </w:rPr>
      </w:pPr>
    </w:p>
    <w:p w14:paraId="7C4B92C8" w14:textId="2434F470" w:rsidR="00D341D0" w:rsidRDefault="00D341D0" w:rsidP="00B32373">
      <w:pPr>
        <w:spacing w:line="360" w:lineRule="auto"/>
        <w:jc w:val="both"/>
        <w:rPr>
          <w:rFonts w:ascii="Bookman Old Style" w:hAnsi="Bookman Old Style" w:cs="Arial"/>
        </w:rPr>
      </w:pPr>
      <w:r>
        <w:rPr>
          <w:rFonts w:ascii="Bookman Old Style" w:hAnsi="Bookman Old Style" w:cs="Arial"/>
        </w:rPr>
        <w:t>The traineeship is strictly for a 2 year period only</w:t>
      </w:r>
      <w:r w:rsidR="008C6DAA">
        <w:rPr>
          <w:rFonts w:ascii="Bookman Old Style" w:hAnsi="Bookman Old Style" w:cs="Arial"/>
        </w:rPr>
        <w:t xml:space="preserve"> from the </w:t>
      </w:r>
      <w:r w:rsidR="00885014">
        <w:rPr>
          <w:rFonts w:ascii="Bookman Old Style" w:hAnsi="Bookman Old Style" w:cs="Arial"/>
        </w:rPr>
        <w:t>2</w:t>
      </w:r>
      <w:r w:rsidR="00885014" w:rsidRPr="00885014">
        <w:rPr>
          <w:rFonts w:ascii="Bookman Old Style" w:hAnsi="Bookman Old Style" w:cs="Arial"/>
          <w:vertAlign w:val="superscript"/>
        </w:rPr>
        <w:t>nd</w:t>
      </w:r>
      <w:r w:rsidR="00885014">
        <w:rPr>
          <w:rFonts w:ascii="Bookman Old Style" w:hAnsi="Bookman Old Style" w:cs="Arial"/>
        </w:rPr>
        <w:t xml:space="preserve"> </w:t>
      </w:r>
      <w:r w:rsidR="00C17270">
        <w:rPr>
          <w:rFonts w:ascii="Bookman Old Style" w:hAnsi="Bookman Old Style" w:cs="Arial"/>
        </w:rPr>
        <w:t xml:space="preserve"> September </w:t>
      </w:r>
      <w:r w:rsidR="0022633A">
        <w:rPr>
          <w:rFonts w:ascii="Bookman Old Style" w:hAnsi="Bookman Old Style" w:cs="Arial"/>
        </w:rPr>
        <w:t>202</w:t>
      </w:r>
      <w:r w:rsidR="00885014">
        <w:rPr>
          <w:rFonts w:ascii="Bookman Old Style" w:hAnsi="Bookman Old Style" w:cs="Arial"/>
        </w:rPr>
        <w:t>4</w:t>
      </w:r>
      <w:r>
        <w:rPr>
          <w:rFonts w:ascii="Bookman Old Style" w:hAnsi="Bookman Old Style" w:cs="Arial"/>
        </w:rPr>
        <w:t xml:space="preserve">. </w:t>
      </w:r>
      <w:r w:rsidRPr="000B2735">
        <w:rPr>
          <w:rFonts w:ascii="Bookman Old Style" w:hAnsi="Bookman Old Style" w:cs="Arial"/>
          <w:b/>
        </w:rPr>
        <w:t>A permanent position will not be offered to the solicitor trainee after this period</w:t>
      </w:r>
      <w:r>
        <w:rPr>
          <w:rFonts w:ascii="Bookman Old Style" w:hAnsi="Bookman Old Style" w:cs="Arial"/>
        </w:rPr>
        <w:t xml:space="preserve">. </w:t>
      </w:r>
    </w:p>
    <w:p w14:paraId="3CD03130" w14:textId="03EB9A5D" w:rsidR="00D341D0" w:rsidRDefault="00D341D0" w:rsidP="00B32373">
      <w:pPr>
        <w:spacing w:line="360" w:lineRule="auto"/>
        <w:jc w:val="both"/>
        <w:rPr>
          <w:rFonts w:ascii="Bookman Old Style" w:hAnsi="Bookman Old Style" w:cs="Arial"/>
        </w:rPr>
      </w:pPr>
    </w:p>
    <w:p w14:paraId="19FBDDAD" w14:textId="77777777" w:rsidR="00EA7D6D" w:rsidRDefault="00D341D0" w:rsidP="00EA7D6D">
      <w:pPr>
        <w:spacing w:line="360" w:lineRule="auto"/>
        <w:jc w:val="both"/>
        <w:rPr>
          <w:rFonts w:ascii="Bookman Old Style" w:hAnsi="Bookman Old Style" w:cs="Arial"/>
        </w:rPr>
      </w:pPr>
      <w:r>
        <w:rPr>
          <w:rFonts w:ascii="Bookman Old Style" w:hAnsi="Bookman Old Style" w:cs="Arial"/>
        </w:rPr>
        <w:t>If you have any questions about the competition process, please contact Maurice Dowling by email at</w:t>
      </w:r>
      <w:r w:rsidR="00EA7D6D">
        <w:rPr>
          <w:rFonts w:ascii="Bookman Old Style" w:hAnsi="Bookman Old Style" w:cs="Arial"/>
        </w:rPr>
        <w:t>:</w:t>
      </w:r>
      <w:r>
        <w:rPr>
          <w:rFonts w:ascii="Bookman Old Style" w:hAnsi="Bookman Old Style" w:cs="Arial"/>
        </w:rPr>
        <w:t xml:space="preserve"> </w:t>
      </w:r>
    </w:p>
    <w:p w14:paraId="6E73E427" w14:textId="1D7DF20C" w:rsidR="00D341D0" w:rsidRDefault="00000000" w:rsidP="00EA7D6D">
      <w:pPr>
        <w:spacing w:line="360" w:lineRule="auto"/>
        <w:rPr>
          <w:rFonts w:ascii="Bookman Old Style" w:hAnsi="Bookman Old Style" w:cs="Arial"/>
        </w:rPr>
      </w:pPr>
      <w:hyperlink r:id="rId9" w:history="1">
        <w:r w:rsidR="008C6DAA" w:rsidRPr="00253401">
          <w:rPr>
            <w:rStyle w:val="Hyperlink"/>
            <w:rFonts w:ascii="Bookman Old Style" w:hAnsi="Bookman Old Style" w:cs="Arial"/>
          </w:rPr>
          <w:t>contact@attorneygeneralni.gov.uk</w:t>
        </w:r>
      </w:hyperlink>
      <w:r w:rsidR="00D341D0">
        <w:rPr>
          <w:rFonts w:ascii="Bookman Old Style" w:hAnsi="Bookman Old Style" w:cs="Arial"/>
        </w:rPr>
        <w:t xml:space="preserve"> </w:t>
      </w:r>
    </w:p>
    <w:p w14:paraId="1D0B7BAA" w14:textId="77777777" w:rsidR="00D341D0" w:rsidRDefault="00D341D0" w:rsidP="00B32373">
      <w:pPr>
        <w:spacing w:line="360" w:lineRule="auto"/>
        <w:jc w:val="both"/>
        <w:rPr>
          <w:rFonts w:ascii="Bookman Old Style" w:hAnsi="Bookman Old Style" w:cs="Arial"/>
          <w:b/>
        </w:rPr>
      </w:pPr>
    </w:p>
    <w:p w14:paraId="7A119035" w14:textId="77777777" w:rsidR="000B2735" w:rsidRDefault="000B2735">
      <w:pPr>
        <w:rPr>
          <w:rFonts w:ascii="Bookman Old Style" w:hAnsi="Bookman Old Style" w:cs="Arial"/>
          <w:b/>
        </w:rPr>
      </w:pPr>
      <w:r>
        <w:rPr>
          <w:rFonts w:ascii="Bookman Old Style" w:hAnsi="Bookman Old Style" w:cs="Arial"/>
          <w:b/>
        </w:rPr>
        <w:br w:type="page"/>
      </w:r>
    </w:p>
    <w:p w14:paraId="5C93E42D" w14:textId="1D3AF68F" w:rsidR="00D341D0" w:rsidRDefault="00D341D0" w:rsidP="000B2735">
      <w:pPr>
        <w:rPr>
          <w:rFonts w:ascii="Bookman Old Style" w:hAnsi="Bookman Old Style" w:cs="Arial"/>
          <w:b/>
        </w:rPr>
      </w:pPr>
      <w:r>
        <w:rPr>
          <w:rFonts w:ascii="Bookman Old Style" w:hAnsi="Bookman Old Style" w:cs="Arial"/>
          <w:b/>
        </w:rPr>
        <w:lastRenderedPageBreak/>
        <w:t>4. SELECTION PROCESS</w:t>
      </w:r>
    </w:p>
    <w:p w14:paraId="30A56DC3" w14:textId="77777777" w:rsidR="00D341D0" w:rsidRDefault="00D341D0" w:rsidP="00B32373">
      <w:pPr>
        <w:spacing w:line="360" w:lineRule="auto"/>
        <w:jc w:val="both"/>
        <w:rPr>
          <w:rFonts w:ascii="Bookman Old Style" w:hAnsi="Bookman Old Style" w:cs="Arial"/>
        </w:rPr>
      </w:pPr>
    </w:p>
    <w:p w14:paraId="55709C64" w14:textId="2298A8F9" w:rsidR="00D341D0" w:rsidRDefault="00D341D0" w:rsidP="00B32373">
      <w:pPr>
        <w:spacing w:line="360" w:lineRule="auto"/>
        <w:jc w:val="both"/>
        <w:rPr>
          <w:rFonts w:ascii="Bookman Old Style" w:hAnsi="Bookman Old Style" w:cs="Arial"/>
        </w:rPr>
      </w:pPr>
      <w:r>
        <w:rPr>
          <w:rFonts w:ascii="Bookman Old Style" w:hAnsi="Bookman Old Style" w:cs="Arial"/>
        </w:rPr>
        <w:t xml:space="preserve">The selection process will involve </w:t>
      </w:r>
      <w:r w:rsidR="001C3BB9">
        <w:rPr>
          <w:rFonts w:ascii="Bookman Old Style" w:hAnsi="Bookman Old Style" w:cs="Arial"/>
        </w:rPr>
        <w:t xml:space="preserve">3 </w:t>
      </w:r>
      <w:r>
        <w:rPr>
          <w:rFonts w:ascii="Bookman Old Style" w:hAnsi="Bookman Old Style" w:cs="Arial"/>
        </w:rPr>
        <w:t>stages:</w:t>
      </w:r>
    </w:p>
    <w:p w14:paraId="5C2C9E44" w14:textId="77777777" w:rsidR="00D341D0" w:rsidRDefault="00D341D0" w:rsidP="00B32373">
      <w:pPr>
        <w:spacing w:line="360" w:lineRule="auto"/>
        <w:jc w:val="both"/>
        <w:rPr>
          <w:rFonts w:ascii="Bookman Old Style" w:hAnsi="Bookman Old Style" w:cs="Arial"/>
        </w:rPr>
      </w:pPr>
    </w:p>
    <w:p w14:paraId="36C06CCC" w14:textId="77777777" w:rsidR="00D341D0" w:rsidRDefault="00D341D0" w:rsidP="00B32373">
      <w:pPr>
        <w:spacing w:line="360" w:lineRule="auto"/>
        <w:jc w:val="both"/>
        <w:rPr>
          <w:rFonts w:ascii="Bookman Old Style" w:hAnsi="Bookman Old Style" w:cs="Arial"/>
          <w:b/>
        </w:rPr>
      </w:pPr>
      <w:r>
        <w:rPr>
          <w:rFonts w:ascii="Bookman Old Style" w:hAnsi="Bookman Old Style" w:cs="Arial"/>
          <w:b/>
        </w:rPr>
        <w:t xml:space="preserve">(i) Eligibility </w:t>
      </w:r>
    </w:p>
    <w:p w14:paraId="0F1A9CA3" w14:textId="77777777" w:rsidR="00D341D0" w:rsidRDefault="00D341D0" w:rsidP="00B32373">
      <w:pPr>
        <w:spacing w:line="360" w:lineRule="auto"/>
        <w:jc w:val="both"/>
        <w:rPr>
          <w:rFonts w:ascii="Bookman Old Style" w:hAnsi="Bookman Old Style" w:cs="Arial"/>
        </w:rPr>
      </w:pPr>
    </w:p>
    <w:p w14:paraId="0AF7DA7B" w14:textId="39074502" w:rsidR="00D341D0" w:rsidRDefault="00D341D0" w:rsidP="00B32373">
      <w:pPr>
        <w:spacing w:line="360" w:lineRule="auto"/>
        <w:jc w:val="both"/>
        <w:rPr>
          <w:rFonts w:ascii="Bookman Old Style" w:hAnsi="Bookman Old Style" w:cs="Arial"/>
        </w:rPr>
      </w:pPr>
      <w:r>
        <w:rPr>
          <w:rFonts w:ascii="Bookman Old Style" w:hAnsi="Bookman Old Style" w:cs="Arial"/>
        </w:rPr>
        <w:t xml:space="preserve">In order to be considered for this training opportunity, applicants must, by </w:t>
      </w:r>
      <w:smartTag w:uri="urn:schemas-microsoft-com:office:smarttags" w:element="time">
        <w:smartTagPr>
          <w:attr w:name="Hour" w:val="12"/>
          <w:attr w:name="Minute" w:val="00"/>
        </w:smartTagPr>
        <w:r w:rsidR="007E37A5">
          <w:rPr>
            <w:rFonts w:ascii="Bookman Old Style" w:hAnsi="Bookman Old Style" w:cs="Arial"/>
          </w:rPr>
          <w:t>noon</w:t>
        </w:r>
      </w:smartTag>
      <w:r w:rsidR="007E37A5">
        <w:rPr>
          <w:rFonts w:ascii="Bookman Old Style" w:hAnsi="Bookman Old Style" w:cs="Arial"/>
        </w:rPr>
        <w:t xml:space="preserve"> of </w:t>
      </w:r>
      <w:r w:rsidR="0074243D">
        <w:rPr>
          <w:rFonts w:ascii="Bookman Old Style" w:hAnsi="Bookman Old Style" w:cs="Arial"/>
        </w:rPr>
        <w:t>Wednesday 22 May</w:t>
      </w:r>
      <w:r w:rsidR="00211637">
        <w:rPr>
          <w:rFonts w:ascii="Bookman Old Style" w:hAnsi="Bookman Old Style" w:cs="Arial"/>
        </w:rPr>
        <w:t xml:space="preserve"> 202</w:t>
      </w:r>
      <w:r w:rsidR="00885014">
        <w:rPr>
          <w:rFonts w:ascii="Bookman Old Style" w:hAnsi="Bookman Old Style" w:cs="Arial"/>
        </w:rPr>
        <w:t>4</w:t>
      </w:r>
      <w:r w:rsidR="008926EC">
        <w:rPr>
          <w:rFonts w:ascii="Bookman Old Style" w:hAnsi="Bookman Old Style" w:cs="Arial"/>
        </w:rPr>
        <w:t xml:space="preserve"> </w:t>
      </w:r>
      <w:r>
        <w:rPr>
          <w:rFonts w:ascii="Bookman Old Style" w:hAnsi="Bookman Old Style" w:cs="Arial"/>
        </w:rPr>
        <w:t xml:space="preserve">(the closing date for </w:t>
      </w:r>
      <w:r w:rsidR="00BF1214">
        <w:rPr>
          <w:rFonts w:ascii="Bookman Old Style" w:hAnsi="Bookman Old Style" w:cs="Arial"/>
        </w:rPr>
        <w:t xml:space="preserve">e-mail </w:t>
      </w:r>
      <w:r>
        <w:rPr>
          <w:rFonts w:ascii="Bookman Old Style" w:hAnsi="Bookman Old Style" w:cs="Arial"/>
        </w:rPr>
        <w:t xml:space="preserve">applications) hold </w:t>
      </w:r>
      <w:r w:rsidR="00EA7D6D">
        <w:rPr>
          <w:rFonts w:ascii="Bookman Old Style" w:hAnsi="Bookman Old Style" w:cs="Arial"/>
        </w:rPr>
        <w:t>an offer</w:t>
      </w:r>
      <w:r w:rsidR="002428DB">
        <w:rPr>
          <w:rFonts w:ascii="Bookman Old Style" w:hAnsi="Bookman Old Style" w:cs="Arial"/>
        </w:rPr>
        <w:t xml:space="preserve"> (including the wait</w:t>
      </w:r>
      <w:r w:rsidR="00211637">
        <w:rPr>
          <w:rFonts w:ascii="Bookman Old Style" w:hAnsi="Bookman Old Style" w:cs="Arial"/>
        </w:rPr>
        <w:t xml:space="preserve"> </w:t>
      </w:r>
      <w:r w:rsidR="002428DB">
        <w:rPr>
          <w:rFonts w:ascii="Bookman Old Style" w:hAnsi="Bookman Old Style" w:cs="Arial"/>
        </w:rPr>
        <w:t>list)</w:t>
      </w:r>
      <w:r w:rsidR="00EA7D6D">
        <w:rPr>
          <w:rFonts w:ascii="Bookman Old Style" w:hAnsi="Bookman Old Style" w:cs="Arial"/>
        </w:rPr>
        <w:t xml:space="preserve"> </w:t>
      </w:r>
      <w:r>
        <w:rPr>
          <w:rFonts w:ascii="Bookman Old Style" w:hAnsi="Bookman Old Style" w:cs="Arial"/>
        </w:rPr>
        <w:t>from the Institute and be provisionally accepted for a place within the solicitors’ course.</w:t>
      </w:r>
    </w:p>
    <w:p w14:paraId="61855C2D" w14:textId="77777777" w:rsidR="008011E3" w:rsidRDefault="008011E3" w:rsidP="00B32373">
      <w:pPr>
        <w:spacing w:line="360" w:lineRule="auto"/>
        <w:jc w:val="both"/>
        <w:rPr>
          <w:rFonts w:ascii="Bookman Old Style" w:hAnsi="Bookman Old Style" w:cs="Arial"/>
        </w:rPr>
      </w:pPr>
    </w:p>
    <w:p w14:paraId="542E0CBA" w14:textId="0074047B" w:rsidR="008011E3" w:rsidRDefault="000D3E28" w:rsidP="00B32373">
      <w:pPr>
        <w:spacing w:line="360" w:lineRule="auto"/>
        <w:jc w:val="both"/>
        <w:rPr>
          <w:rFonts w:ascii="Bookman Old Style" w:hAnsi="Bookman Old Style" w:cs="Arial"/>
        </w:rPr>
      </w:pPr>
      <w:r>
        <w:rPr>
          <w:rFonts w:ascii="Bookman Old Style" w:hAnsi="Bookman Old Style" w:cs="Arial"/>
        </w:rPr>
        <w:t xml:space="preserve">Applicants should note that </w:t>
      </w:r>
      <w:r w:rsidR="008011E3">
        <w:rPr>
          <w:rFonts w:ascii="Bookman Old Style" w:hAnsi="Bookman Old Style" w:cs="Arial"/>
        </w:rPr>
        <w:t xml:space="preserve">a </w:t>
      </w:r>
      <w:r w:rsidR="00411B1D" w:rsidRPr="00BF1214">
        <w:rPr>
          <w:rFonts w:ascii="Bookman Old Style" w:hAnsi="Bookman Old Style" w:cs="Arial"/>
          <w:u w:val="single"/>
        </w:rPr>
        <w:t xml:space="preserve">scanned </w:t>
      </w:r>
      <w:r w:rsidR="00A956E7">
        <w:rPr>
          <w:rFonts w:ascii="Bookman Old Style" w:hAnsi="Bookman Old Style" w:cs="Arial"/>
          <w:u w:val="single"/>
        </w:rPr>
        <w:t xml:space="preserve">/photographed </w:t>
      </w:r>
      <w:r w:rsidR="008011E3" w:rsidRPr="00BF1214">
        <w:rPr>
          <w:rFonts w:ascii="Bookman Old Style" w:hAnsi="Bookman Old Style" w:cs="Arial"/>
          <w:u w:val="single"/>
        </w:rPr>
        <w:t>copy of the</w:t>
      </w:r>
      <w:r w:rsidR="00C812F7" w:rsidRPr="00BF1214">
        <w:rPr>
          <w:rFonts w:ascii="Bookman Old Style" w:hAnsi="Bookman Old Style" w:cs="Arial"/>
          <w:u w:val="single"/>
        </w:rPr>
        <w:t>ir</w:t>
      </w:r>
      <w:r w:rsidR="008011E3" w:rsidRPr="00BF1214">
        <w:rPr>
          <w:rFonts w:ascii="Bookman Old Style" w:hAnsi="Bookman Old Style" w:cs="Arial"/>
          <w:u w:val="single"/>
        </w:rPr>
        <w:t xml:space="preserve"> result letter</w:t>
      </w:r>
      <w:r w:rsidR="000E386A" w:rsidRPr="00BF1214">
        <w:rPr>
          <w:rFonts w:ascii="Bookman Old Style" w:hAnsi="Bookman Old Style" w:cs="Arial"/>
          <w:u w:val="single"/>
        </w:rPr>
        <w:t xml:space="preserve"> from the Institute</w:t>
      </w:r>
      <w:r w:rsidR="008011E3">
        <w:rPr>
          <w:rFonts w:ascii="Bookman Old Style" w:hAnsi="Bookman Old Style" w:cs="Arial"/>
        </w:rPr>
        <w:t xml:space="preserve"> </w:t>
      </w:r>
      <w:r w:rsidRPr="009C621B">
        <w:rPr>
          <w:rFonts w:ascii="Bookman Old Style" w:hAnsi="Bookman Old Style" w:cs="Arial"/>
          <w:b/>
          <w:u w:val="single"/>
        </w:rPr>
        <w:t>must</w:t>
      </w:r>
      <w:r>
        <w:rPr>
          <w:rFonts w:ascii="Bookman Old Style" w:hAnsi="Bookman Old Style" w:cs="Arial"/>
        </w:rPr>
        <w:t xml:space="preserve"> be enclosed with their </w:t>
      </w:r>
      <w:r w:rsidR="00411B1D">
        <w:rPr>
          <w:rFonts w:ascii="Bookman Old Style" w:hAnsi="Bookman Old Style" w:cs="Arial"/>
        </w:rPr>
        <w:t xml:space="preserve">e-mailed </w:t>
      </w:r>
      <w:r>
        <w:rPr>
          <w:rFonts w:ascii="Bookman Old Style" w:hAnsi="Bookman Old Style" w:cs="Arial"/>
        </w:rPr>
        <w:t>application form. Application forms received without a copy of the letter enclosed will not be considered.</w:t>
      </w:r>
    </w:p>
    <w:p w14:paraId="05AB285F" w14:textId="77777777" w:rsidR="00EA7D6D" w:rsidRDefault="00EA7D6D" w:rsidP="00B32373">
      <w:pPr>
        <w:spacing w:line="360" w:lineRule="auto"/>
        <w:jc w:val="both"/>
        <w:rPr>
          <w:rFonts w:ascii="Bookman Old Style" w:hAnsi="Bookman Old Style" w:cs="Arial"/>
        </w:rPr>
      </w:pPr>
    </w:p>
    <w:p w14:paraId="39FC877F" w14:textId="379AC909" w:rsidR="001C3BB9" w:rsidRDefault="001C3BB9" w:rsidP="001C3BB9">
      <w:pPr>
        <w:spacing w:line="360" w:lineRule="auto"/>
        <w:jc w:val="both"/>
        <w:rPr>
          <w:rFonts w:ascii="Bookman Old Style" w:hAnsi="Bookman Old Style" w:cs="Arial"/>
          <w:b/>
        </w:rPr>
      </w:pPr>
      <w:r>
        <w:rPr>
          <w:rFonts w:ascii="Bookman Old Style" w:hAnsi="Bookman Old Style" w:cs="Arial"/>
          <w:b/>
        </w:rPr>
        <w:t>(ii) Sift</w:t>
      </w:r>
    </w:p>
    <w:p w14:paraId="27E6F286" w14:textId="77777777" w:rsidR="001C3BB9" w:rsidRDefault="001C3BB9" w:rsidP="00DB244B">
      <w:pPr>
        <w:spacing w:line="360" w:lineRule="auto"/>
        <w:jc w:val="both"/>
        <w:rPr>
          <w:rFonts w:ascii="Bookman Old Style" w:hAnsi="Bookman Old Style" w:cs="Arial"/>
        </w:rPr>
      </w:pPr>
    </w:p>
    <w:p w14:paraId="61F2BAEC" w14:textId="468B2353" w:rsidR="001C3BB9" w:rsidRDefault="001C3BB9" w:rsidP="00DB244B">
      <w:pPr>
        <w:spacing w:line="360" w:lineRule="auto"/>
        <w:jc w:val="both"/>
        <w:rPr>
          <w:rFonts w:ascii="Bookman Old Style" w:hAnsi="Bookman Old Style" w:cs="Arial"/>
        </w:rPr>
      </w:pPr>
      <w:r>
        <w:rPr>
          <w:rFonts w:ascii="Bookman Old Style" w:hAnsi="Bookman Old Style" w:cs="Arial"/>
        </w:rPr>
        <w:t xml:space="preserve">The second selection stage will be a case analysis. </w:t>
      </w:r>
    </w:p>
    <w:p w14:paraId="0AEF447A" w14:textId="77777777" w:rsidR="00A956E7" w:rsidRPr="00D02D59" w:rsidRDefault="00A956E7" w:rsidP="00DB244B">
      <w:pPr>
        <w:spacing w:line="360" w:lineRule="auto"/>
        <w:jc w:val="both"/>
        <w:rPr>
          <w:b/>
          <w:color w:val="000080"/>
        </w:rPr>
      </w:pPr>
    </w:p>
    <w:p w14:paraId="02C0F858" w14:textId="2F0BC0FB" w:rsidR="00CE7BD0" w:rsidRDefault="00A956E7" w:rsidP="00DB244B">
      <w:pPr>
        <w:spacing w:line="360" w:lineRule="auto"/>
        <w:jc w:val="both"/>
        <w:rPr>
          <w:rFonts w:asciiTheme="minorHAnsi" w:hAnsiTheme="minorHAnsi" w:cstheme="minorBidi"/>
          <w:color w:val="1F497D"/>
        </w:rPr>
      </w:pPr>
      <w:r w:rsidRPr="00DF5657">
        <w:rPr>
          <w:rFonts w:ascii="Bookman Old Style" w:hAnsi="Bookman Old Style"/>
          <w:b/>
        </w:rPr>
        <w:t>Please attach to your e-mail application form your analysi</w:t>
      </w:r>
      <w:r w:rsidR="00DB244B">
        <w:rPr>
          <w:rFonts w:ascii="Bookman Old Style" w:hAnsi="Bookman Old Style"/>
          <w:b/>
        </w:rPr>
        <w:t>s.</w:t>
      </w:r>
    </w:p>
    <w:p w14:paraId="5017C3B9" w14:textId="77777777" w:rsidR="00CE7BD0" w:rsidRDefault="00CE7BD0" w:rsidP="00DB244B">
      <w:pPr>
        <w:spacing w:line="360" w:lineRule="auto"/>
      </w:pPr>
    </w:p>
    <w:p w14:paraId="53B98849" w14:textId="48F0E594" w:rsidR="0074243D" w:rsidRPr="0074243D" w:rsidRDefault="00823FB7" w:rsidP="0074243D">
      <w:pPr>
        <w:spacing w:line="360" w:lineRule="auto"/>
        <w:jc w:val="both"/>
        <w:rPr>
          <w:rFonts w:ascii="Bookman Old Style" w:hAnsi="Bookman Old Style"/>
        </w:rPr>
      </w:pPr>
      <w:r w:rsidRPr="00823FB7">
        <w:rPr>
          <w:rFonts w:ascii="Bookman Old Style" w:hAnsi="Bookman Old Style"/>
        </w:rPr>
        <w:t>Please read the decision</w:t>
      </w:r>
      <w:r w:rsidR="0074243D" w:rsidRPr="0074243D">
        <w:rPr>
          <w:rFonts w:ascii="Bookman Old Style" w:hAnsi="Bookman Old Style"/>
        </w:rPr>
        <w:t xml:space="preserve"> of O’Hara J in </w:t>
      </w:r>
      <w:r w:rsidR="0074243D">
        <w:rPr>
          <w:rFonts w:ascii="Bookman Old Style" w:hAnsi="Bookman Old Style"/>
        </w:rPr>
        <w:t xml:space="preserve"> </w:t>
      </w:r>
      <w:r w:rsidR="0074243D" w:rsidRPr="0074243D">
        <w:rPr>
          <w:rFonts w:ascii="Bookman Old Style" w:hAnsi="Bookman Old Style"/>
        </w:rPr>
        <w:t xml:space="preserve">then: </w:t>
      </w:r>
    </w:p>
    <w:p w14:paraId="0FAE42C5" w14:textId="77777777" w:rsidR="0074243D" w:rsidRPr="0074243D" w:rsidRDefault="0074243D" w:rsidP="0074243D">
      <w:pPr>
        <w:spacing w:line="360" w:lineRule="auto"/>
        <w:jc w:val="both"/>
        <w:rPr>
          <w:rFonts w:ascii="Bookman Old Style" w:hAnsi="Bookman Old Style"/>
        </w:rPr>
      </w:pPr>
    </w:p>
    <w:p w14:paraId="2B4448C6" w14:textId="77777777" w:rsidR="0074243D" w:rsidRPr="0074243D" w:rsidRDefault="0074243D" w:rsidP="0074243D">
      <w:pPr>
        <w:spacing w:line="360" w:lineRule="auto"/>
        <w:ind w:left="720" w:hanging="720"/>
        <w:jc w:val="both"/>
        <w:rPr>
          <w:rFonts w:ascii="Bookman Old Style" w:hAnsi="Bookman Old Style"/>
        </w:rPr>
      </w:pPr>
      <w:r w:rsidRPr="0074243D">
        <w:rPr>
          <w:rFonts w:ascii="Bookman Old Style" w:hAnsi="Bookman Old Style"/>
        </w:rPr>
        <w:t>1)</w:t>
      </w:r>
      <w:r w:rsidRPr="0074243D">
        <w:rPr>
          <w:rFonts w:ascii="Bookman Old Style" w:hAnsi="Bookman Old Style"/>
        </w:rPr>
        <w:tab/>
        <w:t xml:space="preserve">Please summarise the legal arguments made by each of the parties in no more than four short bullet points (in total, divided as you wish – e.g. two points on the applicant’s argument and two points on the respondent’s argument). </w:t>
      </w:r>
    </w:p>
    <w:p w14:paraId="75A89929" w14:textId="77777777" w:rsidR="0074243D" w:rsidRPr="0074243D" w:rsidRDefault="0074243D" w:rsidP="0074243D">
      <w:pPr>
        <w:spacing w:line="360" w:lineRule="auto"/>
        <w:ind w:left="720" w:hanging="720"/>
        <w:jc w:val="both"/>
        <w:rPr>
          <w:rFonts w:ascii="Bookman Old Style" w:hAnsi="Bookman Old Style"/>
        </w:rPr>
      </w:pPr>
      <w:r w:rsidRPr="0074243D">
        <w:rPr>
          <w:rFonts w:ascii="Bookman Old Style" w:hAnsi="Bookman Old Style"/>
        </w:rPr>
        <w:t>2)</w:t>
      </w:r>
      <w:r w:rsidRPr="0074243D">
        <w:rPr>
          <w:rFonts w:ascii="Bookman Old Style" w:hAnsi="Bookman Old Style"/>
        </w:rPr>
        <w:tab/>
        <w:t>Please set out your own short summary of the decision made by O’Hara J and his reasons for that decision.</w:t>
      </w:r>
    </w:p>
    <w:p w14:paraId="128E535B" w14:textId="6008B3CD" w:rsidR="00211637" w:rsidRPr="00885014" w:rsidRDefault="0074243D" w:rsidP="0074243D">
      <w:pPr>
        <w:spacing w:line="360" w:lineRule="auto"/>
        <w:ind w:left="720" w:hanging="720"/>
        <w:jc w:val="both"/>
        <w:rPr>
          <w:rFonts w:ascii="Bookman Old Style" w:hAnsi="Bookman Old Style"/>
          <w:strike/>
        </w:rPr>
      </w:pPr>
      <w:r w:rsidRPr="0074243D">
        <w:rPr>
          <w:rFonts w:ascii="Bookman Old Style" w:hAnsi="Bookman Old Style"/>
        </w:rPr>
        <w:t>3)</w:t>
      </w:r>
      <w:r w:rsidRPr="0074243D">
        <w:rPr>
          <w:rFonts w:ascii="Bookman Old Style" w:hAnsi="Bookman Old Style"/>
        </w:rPr>
        <w:tab/>
        <w:t>Please note any learning points you have taken from this judgment which might inform future advice that you might give.</w:t>
      </w:r>
    </w:p>
    <w:p w14:paraId="7E3A535A" w14:textId="77777777" w:rsidR="00823FB7" w:rsidRDefault="00823FB7" w:rsidP="00DB244B">
      <w:pPr>
        <w:spacing w:line="360" w:lineRule="auto"/>
        <w:jc w:val="both"/>
        <w:rPr>
          <w:rFonts w:ascii="Bookman Old Style" w:hAnsi="Bookman Old Style" w:cs="Arial"/>
        </w:rPr>
      </w:pPr>
    </w:p>
    <w:p w14:paraId="1DB6942B" w14:textId="65CC648C" w:rsidR="00DF5657" w:rsidRDefault="001C3BB9" w:rsidP="00DB244B">
      <w:pPr>
        <w:spacing w:line="360" w:lineRule="auto"/>
        <w:jc w:val="both"/>
        <w:rPr>
          <w:rFonts w:ascii="Bookman Old Style" w:hAnsi="Bookman Old Style" w:cs="Arial"/>
        </w:rPr>
      </w:pPr>
      <w:r>
        <w:rPr>
          <w:rFonts w:ascii="Bookman Old Style" w:hAnsi="Bookman Old Style" w:cs="Arial"/>
        </w:rPr>
        <w:lastRenderedPageBreak/>
        <w:t>The analysis will be used to identify those candidat</w:t>
      </w:r>
      <w:r w:rsidR="00BF1214">
        <w:rPr>
          <w:rFonts w:ascii="Bookman Old Style" w:hAnsi="Bookman Old Style" w:cs="Arial"/>
        </w:rPr>
        <w:t>es who will be invited</w:t>
      </w:r>
      <w:r>
        <w:rPr>
          <w:rFonts w:ascii="Bookman Old Style" w:hAnsi="Bookman Old Style" w:cs="Arial"/>
        </w:rPr>
        <w:t xml:space="preserve"> for interview.</w:t>
      </w:r>
      <w:r w:rsidR="00945D45">
        <w:rPr>
          <w:rFonts w:ascii="Bookman Old Style" w:hAnsi="Bookman Old Style" w:cs="Arial"/>
        </w:rPr>
        <w:t xml:space="preserve"> The analysis must be your original work. Plagiarism will result in removal from the appointment process.</w:t>
      </w:r>
    </w:p>
    <w:p w14:paraId="1268CD19" w14:textId="77777777" w:rsidR="00DB244B" w:rsidRDefault="00DB244B" w:rsidP="00DB244B">
      <w:pPr>
        <w:spacing w:line="360" w:lineRule="auto"/>
        <w:rPr>
          <w:rFonts w:ascii="Bookman Old Style" w:hAnsi="Bookman Old Style" w:cs="Arial"/>
          <w:b/>
        </w:rPr>
      </w:pPr>
    </w:p>
    <w:p w14:paraId="29FC5694" w14:textId="5243E9AF" w:rsidR="00D341D0" w:rsidRPr="00DB244B" w:rsidRDefault="00D341D0" w:rsidP="00DB244B">
      <w:pPr>
        <w:spacing w:line="360" w:lineRule="auto"/>
        <w:rPr>
          <w:rFonts w:ascii="Bookman Old Style" w:hAnsi="Bookman Old Style" w:cs="Arial"/>
          <w:b/>
        </w:rPr>
      </w:pPr>
      <w:r>
        <w:rPr>
          <w:rFonts w:ascii="Bookman Old Style" w:hAnsi="Bookman Old Style" w:cs="Arial"/>
          <w:b/>
        </w:rPr>
        <w:t>(ii</w:t>
      </w:r>
      <w:r w:rsidR="001C3BB9">
        <w:rPr>
          <w:rFonts w:ascii="Bookman Old Style" w:hAnsi="Bookman Old Style" w:cs="Arial"/>
          <w:b/>
        </w:rPr>
        <w:t>i</w:t>
      </w:r>
      <w:r>
        <w:rPr>
          <w:rFonts w:ascii="Bookman Old Style" w:hAnsi="Bookman Old Style" w:cs="Arial"/>
          <w:b/>
        </w:rPr>
        <w:t>) Final Selection</w:t>
      </w:r>
    </w:p>
    <w:p w14:paraId="50923B90" w14:textId="77777777" w:rsidR="00D341D0" w:rsidRDefault="00D341D0" w:rsidP="00DB244B">
      <w:pPr>
        <w:spacing w:line="360" w:lineRule="auto"/>
        <w:jc w:val="both"/>
        <w:rPr>
          <w:rFonts w:ascii="Bookman Old Style" w:hAnsi="Bookman Old Style" w:cs="Arial"/>
        </w:rPr>
      </w:pPr>
    </w:p>
    <w:p w14:paraId="1503EE50" w14:textId="38A6EF68" w:rsidR="00D341D0" w:rsidRDefault="00D341D0" w:rsidP="00DB244B">
      <w:pPr>
        <w:spacing w:line="360" w:lineRule="auto"/>
        <w:jc w:val="both"/>
        <w:rPr>
          <w:rFonts w:ascii="Bookman Old Style" w:hAnsi="Bookman Old Style" w:cs="Arial"/>
        </w:rPr>
      </w:pPr>
      <w:r>
        <w:rPr>
          <w:rFonts w:ascii="Bookman Old Style" w:hAnsi="Bookman Old Style" w:cs="Arial"/>
        </w:rPr>
        <w:t xml:space="preserve">The final selection stage will be in 2 parts: (i) a short </w:t>
      </w:r>
      <w:r w:rsidR="005C5663">
        <w:rPr>
          <w:rFonts w:ascii="Bookman Old Style" w:hAnsi="Bookman Old Style" w:cs="Arial"/>
        </w:rPr>
        <w:t>exercise</w:t>
      </w:r>
      <w:r>
        <w:rPr>
          <w:rFonts w:ascii="Bookman Old Style" w:hAnsi="Bookman Old Style" w:cs="Arial"/>
        </w:rPr>
        <w:t>; and (ii) an interview.</w:t>
      </w:r>
    </w:p>
    <w:p w14:paraId="52DA3539" w14:textId="77777777" w:rsidR="00D341D0" w:rsidRDefault="00D341D0" w:rsidP="00DB244B">
      <w:pPr>
        <w:spacing w:line="360" w:lineRule="auto"/>
        <w:jc w:val="both"/>
        <w:rPr>
          <w:rFonts w:ascii="Bookman Old Style" w:hAnsi="Bookman Old Style" w:cs="Arial"/>
        </w:rPr>
      </w:pPr>
    </w:p>
    <w:p w14:paraId="090F996B" w14:textId="77777777" w:rsidR="00823FB7" w:rsidRPr="00823FB7" w:rsidRDefault="00823FB7" w:rsidP="00823FB7">
      <w:pPr>
        <w:spacing w:line="360" w:lineRule="auto"/>
        <w:jc w:val="both"/>
        <w:rPr>
          <w:rFonts w:ascii="Bookman Old Style" w:hAnsi="Bookman Old Style" w:cs="Arial"/>
          <w:b/>
          <w:bCs/>
        </w:rPr>
      </w:pPr>
      <w:r w:rsidRPr="00823FB7">
        <w:rPr>
          <w:rFonts w:ascii="Bookman Old Style" w:hAnsi="Bookman Old Style" w:cs="Arial"/>
          <w:b/>
          <w:bCs/>
        </w:rPr>
        <w:t>Short Exercise</w:t>
      </w:r>
    </w:p>
    <w:p w14:paraId="367D4C8D" w14:textId="77777777" w:rsidR="00823FB7" w:rsidRPr="00823FB7" w:rsidRDefault="00823FB7" w:rsidP="00823FB7">
      <w:pPr>
        <w:spacing w:line="360" w:lineRule="auto"/>
        <w:jc w:val="both"/>
        <w:rPr>
          <w:rFonts w:ascii="Bookman Old Style" w:hAnsi="Bookman Old Style" w:cs="Arial"/>
        </w:rPr>
      </w:pPr>
    </w:p>
    <w:p w14:paraId="7FEE9D47"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 xml:space="preserve">Candidates will be advised of the exercise topic when they report for interview. Candidates will be given a maximum of 30 minutes to consider the information provided and to prepare answers to the questions to be asked. </w:t>
      </w:r>
    </w:p>
    <w:p w14:paraId="0014A7C1" w14:textId="77777777" w:rsidR="00823FB7" w:rsidRPr="00823FB7" w:rsidRDefault="00823FB7" w:rsidP="00823FB7">
      <w:pPr>
        <w:spacing w:line="360" w:lineRule="auto"/>
        <w:jc w:val="both"/>
        <w:rPr>
          <w:rFonts w:ascii="Bookman Old Style" w:hAnsi="Bookman Old Style" w:cs="Arial"/>
        </w:rPr>
      </w:pPr>
    </w:p>
    <w:p w14:paraId="33744D70"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No personal documentation may be brought in to the pre-interview room.  Candidates will be allowed to bring some short speaking notes into the interview room for assistance during the interview.  No other materials or visual aids will be permitted.</w:t>
      </w:r>
    </w:p>
    <w:p w14:paraId="0FCB8F9E" w14:textId="77777777" w:rsidR="00823FB7" w:rsidRPr="00823FB7" w:rsidRDefault="00823FB7" w:rsidP="00823FB7">
      <w:pPr>
        <w:spacing w:line="360" w:lineRule="auto"/>
        <w:jc w:val="both"/>
        <w:rPr>
          <w:rFonts w:ascii="Bookman Old Style" w:hAnsi="Bookman Old Style" w:cs="Arial"/>
        </w:rPr>
      </w:pPr>
    </w:p>
    <w:p w14:paraId="0F515DEB" w14:textId="77777777" w:rsidR="00823FB7" w:rsidRPr="00823FB7" w:rsidRDefault="00823FB7" w:rsidP="00823FB7">
      <w:pPr>
        <w:spacing w:line="360" w:lineRule="auto"/>
        <w:jc w:val="both"/>
        <w:rPr>
          <w:rFonts w:ascii="Bookman Old Style" w:hAnsi="Bookman Old Style" w:cs="Arial"/>
          <w:b/>
          <w:bCs/>
        </w:rPr>
      </w:pPr>
      <w:r w:rsidRPr="00823FB7">
        <w:rPr>
          <w:rFonts w:ascii="Bookman Old Style" w:hAnsi="Bookman Old Style" w:cs="Arial"/>
          <w:b/>
          <w:bCs/>
        </w:rPr>
        <w:t>Interview</w:t>
      </w:r>
    </w:p>
    <w:p w14:paraId="3F8CB8B8" w14:textId="77777777" w:rsidR="00823FB7" w:rsidRPr="00823FB7" w:rsidRDefault="00823FB7" w:rsidP="00823FB7">
      <w:pPr>
        <w:spacing w:line="360" w:lineRule="auto"/>
        <w:jc w:val="both"/>
        <w:rPr>
          <w:rFonts w:ascii="Bookman Old Style" w:hAnsi="Bookman Old Style" w:cs="Arial"/>
        </w:rPr>
      </w:pPr>
    </w:p>
    <w:p w14:paraId="1497351A"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Once candidates complete the exercise they will be invited to the interview. The interview panel will ask candidates to present their answers to the exercise and may ask further questions on the topic under discussion.</w:t>
      </w:r>
    </w:p>
    <w:p w14:paraId="07DCDA26" w14:textId="77777777" w:rsidR="00823FB7" w:rsidRPr="00823FB7" w:rsidRDefault="00823FB7" w:rsidP="00823FB7">
      <w:pPr>
        <w:spacing w:line="360" w:lineRule="auto"/>
        <w:jc w:val="both"/>
        <w:rPr>
          <w:rFonts w:ascii="Bookman Old Style" w:hAnsi="Bookman Old Style" w:cs="Arial"/>
        </w:rPr>
      </w:pPr>
    </w:p>
    <w:p w14:paraId="3EA9A405" w14:textId="77777777" w:rsidR="00823FB7" w:rsidRPr="00823FB7" w:rsidRDefault="00823FB7" w:rsidP="00823FB7">
      <w:pPr>
        <w:spacing w:line="360" w:lineRule="auto"/>
        <w:ind w:firstLine="720"/>
        <w:jc w:val="both"/>
        <w:rPr>
          <w:rFonts w:ascii="Bookman Old Style" w:hAnsi="Bookman Old Style" w:cs="Arial"/>
        </w:rPr>
      </w:pPr>
      <w:r w:rsidRPr="00823FB7">
        <w:rPr>
          <w:rFonts w:ascii="Bookman Old Style" w:hAnsi="Bookman Old Style" w:cs="Arial"/>
        </w:rPr>
        <w:t>Marks available for the Exercise: 30</w:t>
      </w:r>
    </w:p>
    <w:p w14:paraId="0D0620D9" w14:textId="77777777" w:rsidR="00823FB7" w:rsidRPr="00823FB7" w:rsidRDefault="00823FB7" w:rsidP="00823FB7">
      <w:pPr>
        <w:spacing w:line="360" w:lineRule="auto"/>
        <w:jc w:val="both"/>
        <w:rPr>
          <w:rFonts w:ascii="Bookman Old Style" w:hAnsi="Bookman Old Style" w:cs="Arial"/>
        </w:rPr>
      </w:pPr>
    </w:p>
    <w:p w14:paraId="3F26CDD1"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The following areas will also be assessed at interview with questions designed to test your knowledge and experience in each area and award marks accordingly.</w:t>
      </w:r>
    </w:p>
    <w:p w14:paraId="4EB2B27A" w14:textId="77777777" w:rsidR="00823FB7" w:rsidRPr="00823FB7" w:rsidRDefault="00823FB7" w:rsidP="00823FB7">
      <w:pPr>
        <w:spacing w:line="360" w:lineRule="auto"/>
        <w:jc w:val="both"/>
        <w:rPr>
          <w:rFonts w:ascii="Bookman Old Style" w:hAnsi="Bookman Old Style" w:cs="Arial"/>
        </w:rPr>
      </w:pPr>
    </w:p>
    <w:p w14:paraId="3875CD36" w14:textId="77777777" w:rsidR="00823FB7" w:rsidRPr="00823FB7" w:rsidRDefault="00823FB7" w:rsidP="00823FB7">
      <w:pPr>
        <w:spacing w:line="360" w:lineRule="auto"/>
        <w:jc w:val="both"/>
        <w:rPr>
          <w:rFonts w:ascii="Bookman Old Style" w:hAnsi="Bookman Old Style" w:cs="Arial"/>
        </w:rPr>
      </w:pPr>
    </w:p>
    <w:p w14:paraId="1A4E50C2" w14:textId="77777777" w:rsidR="00823FB7" w:rsidRPr="00823FB7" w:rsidRDefault="00823FB7" w:rsidP="00823FB7">
      <w:pPr>
        <w:spacing w:line="360" w:lineRule="auto"/>
        <w:jc w:val="both"/>
        <w:rPr>
          <w:rFonts w:ascii="Bookman Old Style" w:hAnsi="Bookman Old Style" w:cs="Arial"/>
          <w:b/>
          <w:bCs/>
        </w:rPr>
      </w:pPr>
      <w:r w:rsidRPr="00823FB7">
        <w:rPr>
          <w:rFonts w:ascii="Bookman Old Style" w:hAnsi="Bookman Old Style" w:cs="Arial"/>
          <w:b/>
          <w:bCs/>
        </w:rPr>
        <w:t>1.</w:t>
      </w:r>
      <w:r w:rsidRPr="00823FB7">
        <w:rPr>
          <w:rFonts w:ascii="Bookman Old Style" w:hAnsi="Bookman Old Style" w:cs="Arial"/>
          <w:b/>
          <w:bCs/>
        </w:rPr>
        <w:tab/>
        <w:t>Making Effective Decisions.</w:t>
      </w:r>
    </w:p>
    <w:p w14:paraId="497CE889"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Effectiveness in this area is about being objective, using sound judgement, and knowledge to provide accurate, expert and professional advice. It means showing clarity of thought, setting priorities, analysing and using evidence to evaluate options before arriving at well-reasoned, justifiable decisions.</w:t>
      </w:r>
    </w:p>
    <w:p w14:paraId="57F1A33D" w14:textId="77777777" w:rsidR="00823FB7" w:rsidRPr="00823FB7" w:rsidRDefault="00823FB7" w:rsidP="00823FB7">
      <w:pPr>
        <w:spacing w:line="360" w:lineRule="auto"/>
        <w:jc w:val="both"/>
        <w:rPr>
          <w:rFonts w:ascii="Bookman Old Style" w:hAnsi="Bookman Old Style" w:cs="Arial"/>
        </w:rPr>
      </w:pPr>
    </w:p>
    <w:p w14:paraId="6C104256" w14:textId="77777777" w:rsidR="00823FB7" w:rsidRPr="00823FB7" w:rsidRDefault="00823FB7" w:rsidP="00823FB7">
      <w:pPr>
        <w:spacing w:line="360" w:lineRule="auto"/>
        <w:ind w:firstLine="720"/>
        <w:jc w:val="both"/>
        <w:rPr>
          <w:rFonts w:ascii="Bookman Old Style" w:hAnsi="Bookman Old Style" w:cs="Arial"/>
        </w:rPr>
      </w:pPr>
      <w:r w:rsidRPr="00823FB7">
        <w:rPr>
          <w:rFonts w:ascii="Bookman Old Style" w:hAnsi="Bookman Old Style" w:cs="Arial"/>
        </w:rPr>
        <w:t>Marks available: 30</w:t>
      </w:r>
    </w:p>
    <w:p w14:paraId="46CDBBA7" w14:textId="77777777" w:rsidR="00823FB7" w:rsidRPr="00823FB7" w:rsidRDefault="00823FB7" w:rsidP="00823FB7">
      <w:pPr>
        <w:spacing w:line="360" w:lineRule="auto"/>
        <w:jc w:val="both"/>
        <w:rPr>
          <w:rFonts w:ascii="Bookman Old Style" w:hAnsi="Bookman Old Style" w:cs="Arial"/>
        </w:rPr>
      </w:pPr>
    </w:p>
    <w:p w14:paraId="5DA4CA69" w14:textId="77777777" w:rsidR="00823FB7" w:rsidRPr="00823FB7" w:rsidRDefault="00823FB7" w:rsidP="00823FB7">
      <w:pPr>
        <w:spacing w:line="360" w:lineRule="auto"/>
        <w:jc w:val="both"/>
        <w:rPr>
          <w:rFonts w:ascii="Bookman Old Style" w:hAnsi="Bookman Old Style" w:cs="Arial"/>
          <w:b/>
          <w:bCs/>
        </w:rPr>
      </w:pPr>
      <w:r w:rsidRPr="00823FB7">
        <w:rPr>
          <w:rFonts w:ascii="Bookman Old Style" w:hAnsi="Bookman Old Style" w:cs="Arial"/>
          <w:b/>
          <w:bCs/>
        </w:rPr>
        <w:t>2.</w:t>
      </w:r>
      <w:r w:rsidRPr="00823FB7">
        <w:rPr>
          <w:rFonts w:ascii="Bookman Old Style" w:hAnsi="Bookman Old Style" w:cs="Arial"/>
          <w:b/>
          <w:bCs/>
        </w:rPr>
        <w:tab/>
        <w:t>Delivering at Pace</w:t>
      </w:r>
    </w:p>
    <w:p w14:paraId="15F608B2"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Effectiveness in this area means focusing on delivering timely performance with energy and taking responsibility and accountability for quality outcomes. For all staff, it is about working to agreed goals and activities and dealing with challenges in a responsive and constructive way.</w:t>
      </w:r>
    </w:p>
    <w:p w14:paraId="1AB85362" w14:textId="77777777" w:rsidR="00823FB7" w:rsidRPr="00823FB7" w:rsidRDefault="00823FB7" w:rsidP="00823FB7">
      <w:pPr>
        <w:spacing w:line="360" w:lineRule="auto"/>
        <w:jc w:val="both"/>
        <w:rPr>
          <w:rFonts w:ascii="Bookman Old Style" w:hAnsi="Bookman Old Style" w:cs="Arial"/>
        </w:rPr>
      </w:pPr>
    </w:p>
    <w:p w14:paraId="2C638B5A" w14:textId="77777777" w:rsidR="00823FB7" w:rsidRPr="00823FB7" w:rsidRDefault="00823FB7" w:rsidP="00823FB7">
      <w:pPr>
        <w:spacing w:line="360" w:lineRule="auto"/>
        <w:ind w:firstLine="720"/>
        <w:jc w:val="both"/>
        <w:rPr>
          <w:rFonts w:ascii="Bookman Old Style" w:hAnsi="Bookman Old Style" w:cs="Arial"/>
        </w:rPr>
      </w:pPr>
      <w:r w:rsidRPr="00823FB7">
        <w:rPr>
          <w:rFonts w:ascii="Bookman Old Style" w:hAnsi="Bookman Old Style" w:cs="Arial"/>
        </w:rPr>
        <w:t xml:space="preserve">Marks available: 20 </w:t>
      </w:r>
      <w:r w:rsidRPr="00823FB7">
        <w:rPr>
          <w:rFonts w:ascii="Bookman Old Style" w:hAnsi="Bookman Old Style" w:cs="Arial"/>
        </w:rPr>
        <w:tab/>
      </w:r>
      <w:r w:rsidRPr="00823FB7">
        <w:rPr>
          <w:rFonts w:ascii="Bookman Old Style" w:hAnsi="Bookman Old Style" w:cs="Arial"/>
        </w:rPr>
        <w:tab/>
      </w:r>
      <w:r w:rsidRPr="00823FB7">
        <w:rPr>
          <w:rFonts w:ascii="Bookman Old Style" w:hAnsi="Bookman Old Style" w:cs="Arial"/>
        </w:rPr>
        <w:tab/>
      </w:r>
    </w:p>
    <w:p w14:paraId="6885C2B7" w14:textId="7B2EFB7F"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 </w:t>
      </w:r>
    </w:p>
    <w:p w14:paraId="6E8BE170" w14:textId="77777777" w:rsidR="00823FB7" w:rsidRPr="00823FB7" w:rsidRDefault="00823FB7" w:rsidP="00823FB7">
      <w:pPr>
        <w:spacing w:line="360" w:lineRule="auto"/>
        <w:jc w:val="both"/>
        <w:rPr>
          <w:rFonts w:ascii="Bookman Old Style" w:hAnsi="Bookman Old Style" w:cs="Arial"/>
          <w:b/>
          <w:bCs/>
        </w:rPr>
      </w:pPr>
      <w:r w:rsidRPr="00823FB7">
        <w:rPr>
          <w:rFonts w:ascii="Bookman Old Style" w:hAnsi="Bookman Old Style" w:cs="Arial"/>
          <w:b/>
          <w:bCs/>
        </w:rPr>
        <w:t>3.</w:t>
      </w:r>
      <w:r w:rsidRPr="00823FB7">
        <w:rPr>
          <w:rFonts w:ascii="Bookman Old Style" w:hAnsi="Bookman Old Style" w:cs="Arial"/>
          <w:b/>
          <w:bCs/>
        </w:rPr>
        <w:tab/>
        <w:t>Collaborating and Partnering</w:t>
      </w:r>
    </w:p>
    <w:p w14:paraId="0754794E"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People skilled in this area create and maintain positive, professional and trusting working relationships with a wide range of people within and outside the NICS, to help to achieve business objectives and goals. At all levels, it requires working collaboratively, sharing information and building supportive, responsive relationships with colleagues and stakeholders, whilst having the confidence to challenge assumptions.</w:t>
      </w:r>
    </w:p>
    <w:p w14:paraId="4EBE634D" w14:textId="77777777" w:rsidR="00823FB7" w:rsidRPr="00823FB7" w:rsidRDefault="00823FB7" w:rsidP="00823FB7">
      <w:pPr>
        <w:spacing w:line="360" w:lineRule="auto"/>
        <w:jc w:val="both"/>
        <w:rPr>
          <w:rFonts w:ascii="Bookman Old Style" w:hAnsi="Bookman Old Style" w:cs="Arial"/>
        </w:rPr>
      </w:pPr>
    </w:p>
    <w:p w14:paraId="78F46320"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ab/>
        <w:t>Marks available: 20</w:t>
      </w:r>
    </w:p>
    <w:p w14:paraId="528BC0E1" w14:textId="77777777" w:rsidR="00823FB7" w:rsidRPr="00823FB7" w:rsidRDefault="00823FB7" w:rsidP="00823FB7">
      <w:pPr>
        <w:spacing w:line="360" w:lineRule="auto"/>
        <w:jc w:val="both"/>
        <w:rPr>
          <w:rFonts w:ascii="Bookman Old Style" w:hAnsi="Bookman Old Style" w:cs="Arial"/>
        </w:rPr>
      </w:pPr>
    </w:p>
    <w:p w14:paraId="27CEDBB1" w14:textId="56735420" w:rsidR="00823FB7" w:rsidRDefault="00823FB7" w:rsidP="00823FB7">
      <w:pPr>
        <w:spacing w:line="360" w:lineRule="auto"/>
        <w:jc w:val="both"/>
        <w:rPr>
          <w:rFonts w:ascii="Bookman Old Style" w:hAnsi="Bookman Old Style" w:cs="Arial"/>
        </w:rPr>
      </w:pPr>
      <w:r w:rsidRPr="00823FB7">
        <w:rPr>
          <w:rFonts w:ascii="Bookman Old Style" w:hAnsi="Bookman Old Style" w:cs="Arial"/>
        </w:rPr>
        <w:t>Total marks available: 100</w:t>
      </w:r>
    </w:p>
    <w:p w14:paraId="6D2DAE5B" w14:textId="77777777" w:rsidR="00823FB7" w:rsidRDefault="00823FB7" w:rsidP="00DB244B">
      <w:pPr>
        <w:spacing w:line="360" w:lineRule="auto"/>
        <w:jc w:val="both"/>
        <w:rPr>
          <w:rFonts w:ascii="Bookman Old Style" w:hAnsi="Bookman Old Style" w:cs="Arial"/>
        </w:rPr>
      </w:pPr>
    </w:p>
    <w:p w14:paraId="05959DB5" w14:textId="5D97AC0A" w:rsidR="00D341D0" w:rsidRDefault="00A86E25" w:rsidP="00B32373">
      <w:pPr>
        <w:spacing w:line="360" w:lineRule="auto"/>
        <w:jc w:val="both"/>
        <w:rPr>
          <w:rFonts w:ascii="Bookman Old Style" w:hAnsi="Bookman Old Style" w:cs="Arial"/>
          <w:highlight w:val="yellow"/>
        </w:rPr>
      </w:pPr>
      <w:r>
        <w:rPr>
          <w:rFonts w:ascii="Bookman Old Style" w:hAnsi="Bookman Old Style" w:cs="Arial"/>
          <w:highlight w:val="yellow"/>
        </w:rPr>
        <w:t xml:space="preserve">Please note the guidance on interview preparation detailed </w:t>
      </w:r>
      <w:r w:rsidR="00B322E6">
        <w:rPr>
          <w:rFonts w:ascii="Bookman Old Style" w:hAnsi="Bookman Old Style" w:cs="Arial"/>
          <w:highlight w:val="yellow"/>
        </w:rPr>
        <w:t>below.</w:t>
      </w:r>
    </w:p>
    <w:p w14:paraId="2BDC4D09" w14:textId="77777777" w:rsidR="00196589" w:rsidRPr="00196589" w:rsidRDefault="00196589" w:rsidP="00196589">
      <w:pPr>
        <w:spacing w:line="360" w:lineRule="auto"/>
        <w:jc w:val="both"/>
        <w:rPr>
          <w:rFonts w:ascii="Bookman Old Style" w:hAnsi="Bookman Old Style" w:cs="Arial"/>
          <w:b/>
          <w:bCs/>
        </w:rPr>
      </w:pPr>
      <w:r w:rsidRPr="00196589">
        <w:rPr>
          <w:rFonts w:ascii="Bookman Old Style" w:hAnsi="Bookman Old Style" w:cs="Arial"/>
          <w:b/>
          <w:bCs/>
        </w:rPr>
        <w:lastRenderedPageBreak/>
        <w:t>Interviews</w:t>
      </w:r>
    </w:p>
    <w:p w14:paraId="3D840CF0" w14:textId="0584831A"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 xml:space="preserve">It is intended that interviews for this post will take place in </w:t>
      </w:r>
      <w:r w:rsidR="00A86E25">
        <w:rPr>
          <w:rFonts w:ascii="Bookman Old Style" w:hAnsi="Bookman Old Style" w:cs="Arial"/>
        </w:rPr>
        <w:t xml:space="preserve">person in </w:t>
      </w:r>
      <w:r w:rsidRPr="00196589">
        <w:rPr>
          <w:rFonts w:ascii="Bookman Old Style" w:hAnsi="Bookman Old Style" w:cs="Arial"/>
        </w:rPr>
        <w:t xml:space="preserve">Belfast on </w:t>
      </w:r>
      <w:r w:rsidR="00FB2D9F">
        <w:rPr>
          <w:rFonts w:ascii="Bookman Old Style" w:hAnsi="Bookman Old Style" w:cs="Arial"/>
        </w:rPr>
        <w:t>Tuesday 11 June</w:t>
      </w:r>
      <w:r w:rsidRPr="00196589">
        <w:rPr>
          <w:rFonts w:ascii="Bookman Old Style" w:hAnsi="Bookman Old Style" w:cs="Arial"/>
        </w:rPr>
        <w:t xml:space="preserve"> 202</w:t>
      </w:r>
      <w:r w:rsidR="00885014">
        <w:rPr>
          <w:rFonts w:ascii="Bookman Old Style" w:hAnsi="Bookman Old Style" w:cs="Arial"/>
        </w:rPr>
        <w:t>4</w:t>
      </w:r>
      <w:r w:rsidRPr="00196589">
        <w:rPr>
          <w:rFonts w:ascii="Bookman Old Style" w:hAnsi="Bookman Old Style" w:cs="Arial"/>
        </w:rPr>
        <w:t xml:space="preserve">. Candidates </w:t>
      </w:r>
      <w:r w:rsidR="00A86E25">
        <w:rPr>
          <w:rFonts w:ascii="Bookman Old Style" w:hAnsi="Bookman Old Style" w:cs="Arial"/>
        </w:rPr>
        <w:t>must</w:t>
      </w:r>
      <w:r w:rsidRPr="00196589">
        <w:rPr>
          <w:rFonts w:ascii="Bookman Old Style" w:hAnsi="Bookman Old Style" w:cs="Arial"/>
        </w:rPr>
        <w:t xml:space="preserve"> make themselves available on th</w:t>
      </w:r>
      <w:r>
        <w:rPr>
          <w:rFonts w:ascii="Bookman Old Style" w:hAnsi="Bookman Old Style" w:cs="Arial"/>
        </w:rPr>
        <w:t>is</w:t>
      </w:r>
      <w:r w:rsidRPr="00196589">
        <w:rPr>
          <w:rFonts w:ascii="Bookman Old Style" w:hAnsi="Bookman Old Style" w:cs="Arial"/>
        </w:rPr>
        <w:t xml:space="preserve"> date. </w:t>
      </w:r>
    </w:p>
    <w:p w14:paraId="0DF135A6" w14:textId="77777777" w:rsidR="00196589" w:rsidRPr="00196589" w:rsidRDefault="00196589" w:rsidP="00196589">
      <w:pPr>
        <w:spacing w:line="360" w:lineRule="auto"/>
        <w:jc w:val="both"/>
        <w:rPr>
          <w:rFonts w:ascii="Bookman Old Style" w:hAnsi="Bookman Old Style" w:cs="Arial"/>
        </w:rPr>
      </w:pPr>
    </w:p>
    <w:p w14:paraId="3D1BE2D7" w14:textId="634E287E" w:rsidR="00196589" w:rsidRPr="00196589" w:rsidRDefault="00D341D0" w:rsidP="002101ED">
      <w:pPr>
        <w:rPr>
          <w:rFonts w:ascii="Bookman Old Style" w:hAnsi="Bookman Old Style" w:cs="Arial"/>
          <w:b/>
        </w:rPr>
      </w:pPr>
      <w:r w:rsidRPr="00196589">
        <w:rPr>
          <w:rFonts w:ascii="Bookman Old Style" w:hAnsi="Bookman Old Style" w:cs="Arial"/>
          <w:b/>
        </w:rPr>
        <w:t xml:space="preserve">5. </w:t>
      </w:r>
      <w:r w:rsidR="00196589" w:rsidRPr="00196589">
        <w:rPr>
          <w:rFonts w:ascii="Bookman Old Style" w:hAnsi="Bookman Old Style" w:cs="Arial"/>
          <w:b/>
          <w:bCs/>
        </w:rPr>
        <w:t xml:space="preserve">GUIDANCE FOR APPLICANTS </w:t>
      </w:r>
    </w:p>
    <w:p w14:paraId="71DA378E" w14:textId="77777777" w:rsidR="00196589" w:rsidRPr="00196589" w:rsidRDefault="00196589" w:rsidP="00196589">
      <w:pPr>
        <w:spacing w:line="360" w:lineRule="auto"/>
        <w:jc w:val="both"/>
        <w:rPr>
          <w:rFonts w:ascii="Bookman Old Style" w:hAnsi="Bookman Old Style" w:cs="Arial"/>
        </w:rPr>
      </w:pPr>
    </w:p>
    <w:p w14:paraId="5B92408A" w14:textId="77777777" w:rsidR="00196589" w:rsidRPr="00F96D40" w:rsidRDefault="00196589" w:rsidP="00196589">
      <w:pPr>
        <w:spacing w:line="360" w:lineRule="auto"/>
        <w:jc w:val="both"/>
        <w:rPr>
          <w:rFonts w:ascii="Bookman Old Style" w:hAnsi="Bookman Old Style" w:cs="Arial"/>
          <w:b/>
          <w:bCs/>
        </w:rPr>
      </w:pPr>
      <w:r w:rsidRPr="00F96D40">
        <w:rPr>
          <w:rFonts w:ascii="Bookman Old Style" w:hAnsi="Bookman Old Style" w:cs="Arial"/>
          <w:b/>
          <w:bCs/>
        </w:rPr>
        <w:t>Applications forms</w:t>
      </w:r>
    </w:p>
    <w:p w14:paraId="117296A1" w14:textId="03120EAE"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 xml:space="preserve">Only e-mailed applications will be accepted. The application form is designed to ensure that applicants provide the necessary information to determine how they meet the competition requirements and the eligibility/shortlisting criteria. All parts of the application form must be completed by the applicant </w:t>
      </w:r>
      <w:r w:rsidR="00F96D40">
        <w:rPr>
          <w:rFonts w:ascii="Bookman Old Style" w:hAnsi="Bookman Old Style" w:cs="Arial"/>
        </w:rPr>
        <w:t xml:space="preserve">and a scanned copy /photograph of the result letter from the Institute enclosed </w:t>
      </w:r>
      <w:r w:rsidRPr="00196589">
        <w:rPr>
          <w:rFonts w:ascii="Bookman Old Style" w:hAnsi="Bookman Old Style" w:cs="Arial"/>
        </w:rPr>
        <w:t xml:space="preserve">before this application can be considered. Failure to do so may result in disqualification. </w:t>
      </w:r>
    </w:p>
    <w:p w14:paraId="74095D5A" w14:textId="77777777" w:rsidR="00196589" w:rsidRPr="00196589" w:rsidRDefault="00196589" w:rsidP="00196589">
      <w:pPr>
        <w:spacing w:line="360" w:lineRule="auto"/>
        <w:jc w:val="both"/>
        <w:rPr>
          <w:rFonts w:ascii="Bookman Old Style" w:hAnsi="Bookman Old Style" w:cs="Arial"/>
        </w:rPr>
      </w:pPr>
    </w:p>
    <w:p w14:paraId="264F2EBF" w14:textId="77777777" w:rsidR="00196589" w:rsidRPr="00F96D40" w:rsidRDefault="00196589" w:rsidP="00196589">
      <w:pPr>
        <w:spacing w:line="360" w:lineRule="auto"/>
        <w:jc w:val="both"/>
        <w:rPr>
          <w:rFonts w:ascii="Bookman Old Style" w:hAnsi="Bookman Old Style" w:cs="Arial"/>
          <w:b/>
          <w:bCs/>
        </w:rPr>
      </w:pPr>
      <w:r w:rsidRPr="00F96D40">
        <w:rPr>
          <w:rFonts w:ascii="Bookman Old Style" w:hAnsi="Bookman Old Style" w:cs="Arial"/>
          <w:b/>
          <w:bCs/>
        </w:rPr>
        <w:t>Please note:</w:t>
      </w:r>
    </w:p>
    <w:p w14:paraId="46C12257" w14:textId="7990617C"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Except for the shortlisting analysis</w:t>
      </w:r>
      <w:r w:rsidR="00F96D40">
        <w:rPr>
          <w:rFonts w:ascii="Bookman Old Style" w:hAnsi="Bookman Old Style" w:cs="Arial"/>
        </w:rPr>
        <w:t xml:space="preserve"> and a copy of the Institute result letter</w:t>
      </w:r>
      <w:r w:rsidRPr="00196589">
        <w:rPr>
          <w:rFonts w:ascii="Bookman Old Style" w:hAnsi="Bookman Old Style" w:cs="Arial"/>
        </w:rPr>
        <w:t>, we will not accept CVs, letters, additional pages or any other supplementary material in place of or in addition to completed application forms.</w:t>
      </w:r>
    </w:p>
    <w:p w14:paraId="7A4F2BFC" w14:textId="77777777"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All applications must be submitted by the advertised closing date and time.</w:t>
      </w:r>
    </w:p>
    <w:p w14:paraId="4A574E38" w14:textId="77777777"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Information in support of your application will not be accepted after the closing date for receipt of applications.</w:t>
      </w:r>
    </w:p>
    <w:p w14:paraId="126094EF"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Applications will not be examined until after the closing deadline.</w:t>
      </w:r>
    </w:p>
    <w:p w14:paraId="1E3E5F75" w14:textId="77777777"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 xml:space="preserve">Once your application has been submitted the opportunity to edit will no longer be available. </w:t>
      </w:r>
    </w:p>
    <w:p w14:paraId="59E0BBAE" w14:textId="6C6437CB"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 xml:space="preserve">You will receive an acknowledgement email. Please contact the Office of the Attorney at </w:t>
      </w:r>
      <w:hyperlink r:id="rId10" w:history="1">
        <w:r w:rsidR="00AE49BC" w:rsidRPr="00525F1C">
          <w:rPr>
            <w:rStyle w:val="Hyperlink"/>
            <w:rFonts w:ascii="Bookman Old Style" w:hAnsi="Bookman Old Style" w:cs="Arial"/>
          </w:rPr>
          <w:t>contact@attorneygeneralni.gov.uk</w:t>
        </w:r>
      </w:hyperlink>
      <w:r w:rsidR="00AE49BC">
        <w:rPr>
          <w:rFonts w:ascii="Bookman Old Style" w:hAnsi="Bookman Old Style" w:cs="Arial"/>
        </w:rPr>
        <w:t xml:space="preserve"> </w:t>
      </w:r>
      <w:r w:rsidRPr="00196589">
        <w:rPr>
          <w:rFonts w:ascii="Bookman Old Style" w:hAnsi="Bookman Old Style" w:cs="Arial"/>
        </w:rPr>
        <w:t>if you do not receive an acknowledgment email within two working days of the closing date of this competition.</w:t>
      </w:r>
    </w:p>
    <w:p w14:paraId="1D8CFA8C" w14:textId="77777777" w:rsidR="00196589" w:rsidRPr="00196589" w:rsidRDefault="00196589" w:rsidP="00196589">
      <w:pPr>
        <w:spacing w:line="360" w:lineRule="auto"/>
        <w:jc w:val="both"/>
        <w:rPr>
          <w:rFonts w:ascii="Bookman Old Style" w:hAnsi="Bookman Old Style" w:cs="Arial"/>
        </w:rPr>
      </w:pPr>
    </w:p>
    <w:p w14:paraId="44749BC2" w14:textId="77777777" w:rsidR="00196589" w:rsidRPr="00F96D40" w:rsidRDefault="00196589" w:rsidP="00196589">
      <w:pPr>
        <w:spacing w:line="360" w:lineRule="auto"/>
        <w:jc w:val="both"/>
        <w:rPr>
          <w:rFonts w:ascii="Bookman Old Style" w:hAnsi="Bookman Old Style" w:cs="Arial"/>
          <w:b/>
          <w:bCs/>
        </w:rPr>
      </w:pPr>
      <w:r w:rsidRPr="00F96D40">
        <w:rPr>
          <w:rFonts w:ascii="Bookman Old Style" w:hAnsi="Bookman Old Style" w:cs="Arial"/>
          <w:b/>
          <w:bCs/>
        </w:rPr>
        <w:lastRenderedPageBreak/>
        <w:t>Interview Preparation</w:t>
      </w:r>
    </w:p>
    <w:p w14:paraId="48884595" w14:textId="77777777" w:rsidR="00196589" w:rsidRPr="00196589" w:rsidRDefault="00196589" w:rsidP="00196589">
      <w:pPr>
        <w:spacing w:line="360" w:lineRule="auto"/>
        <w:jc w:val="both"/>
        <w:rPr>
          <w:rFonts w:ascii="Bookman Old Style" w:hAnsi="Bookman Old Style" w:cs="Arial"/>
        </w:rPr>
      </w:pPr>
    </w:p>
    <w:p w14:paraId="2EE23262"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In preparation for the interview you may wish to think about having a clear structure for each of your examples, such as:</w:t>
      </w:r>
    </w:p>
    <w:p w14:paraId="36B3977E" w14:textId="77777777" w:rsidR="00196589" w:rsidRPr="00196589" w:rsidRDefault="00196589" w:rsidP="00196589">
      <w:pPr>
        <w:spacing w:line="360" w:lineRule="auto"/>
        <w:jc w:val="both"/>
        <w:rPr>
          <w:rFonts w:ascii="Bookman Old Style" w:hAnsi="Bookman Old Style" w:cs="Arial"/>
        </w:rPr>
      </w:pPr>
    </w:p>
    <w:p w14:paraId="22C797F7"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Situation – briefly outline the situation;</w:t>
      </w:r>
    </w:p>
    <w:p w14:paraId="5E1D9461"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Task – what was your objective, what were you trying to achieve;</w:t>
      </w:r>
    </w:p>
    <w:p w14:paraId="2FD2292D" w14:textId="77777777"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Action – what did you actually do, what was your unique contribution;</w:t>
      </w:r>
    </w:p>
    <w:p w14:paraId="2C827851" w14:textId="77777777"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Result – what happened, what was the outcome, what did you learn.</w:t>
      </w:r>
    </w:p>
    <w:p w14:paraId="244E9484" w14:textId="77777777" w:rsidR="00196589" w:rsidRPr="00196589" w:rsidRDefault="00196589" w:rsidP="00196589">
      <w:pPr>
        <w:spacing w:line="360" w:lineRule="auto"/>
        <w:jc w:val="both"/>
        <w:rPr>
          <w:rFonts w:ascii="Bookman Old Style" w:hAnsi="Bookman Old Style" w:cs="Arial"/>
        </w:rPr>
      </w:pPr>
    </w:p>
    <w:p w14:paraId="75A464AA" w14:textId="2B42C382"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 xml:space="preserve">The panel will ask you to provide specific examples from your past experience to demonstrate the range of behaviours </w:t>
      </w:r>
      <w:r w:rsidR="00F96D40">
        <w:rPr>
          <w:rFonts w:ascii="Bookman Old Style" w:hAnsi="Bookman Old Style" w:cs="Arial"/>
        </w:rPr>
        <w:t xml:space="preserve">with the </w:t>
      </w:r>
      <w:r w:rsidRPr="00196589">
        <w:rPr>
          <w:rFonts w:ascii="Bookman Old Style" w:hAnsi="Bookman Old Style" w:cs="Arial"/>
        </w:rPr>
        <w:t xml:space="preserve">associated areas assessed.  You should therefore come to the interview prepared to discuss in detail a range of examples which best illustrate your skills and abilities in each area. You may draw examples from any area of your </w:t>
      </w:r>
      <w:r w:rsidR="00A86E25">
        <w:rPr>
          <w:rFonts w:ascii="Bookman Old Style" w:hAnsi="Bookman Old Style" w:cs="Arial"/>
        </w:rPr>
        <w:t xml:space="preserve">study / </w:t>
      </w:r>
      <w:r w:rsidRPr="00196589">
        <w:rPr>
          <w:rFonts w:ascii="Bookman Old Style" w:hAnsi="Bookman Old Style" w:cs="Arial"/>
        </w:rPr>
        <w:t>work / life experiences.</w:t>
      </w:r>
    </w:p>
    <w:p w14:paraId="4AC4FD65" w14:textId="16571550" w:rsidR="00196589" w:rsidRPr="00196589" w:rsidRDefault="00196589" w:rsidP="00196589">
      <w:pPr>
        <w:spacing w:line="360" w:lineRule="auto"/>
        <w:jc w:val="both"/>
        <w:rPr>
          <w:rFonts w:ascii="Bookman Old Style" w:hAnsi="Bookman Old Style" w:cs="Arial"/>
        </w:rPr>
      </w:pPr>
    </w:p>
    <w:p w14:paraId="0239E1CA" w14:textId="77777777" w:rsidR="00196589" w:rsidRPr="00F96D40" w:rsidRDefault="00196589" w:rsidP="00196589">
      <w:pPr>
        <w:spacing w:line="360" w:lineRule="auto"/>
        <w:jc w:val="both"/>
        <w:rPr>
          <w:rFonts w:ascii="Bookman Old Style" w:hAnsi="Bookman Old Style" w:cs="Arial"/>
          <w:b/>
          <w:bCs/>
        </w:rPr>
      </w:pPr>
      <w:r w:rsidRPr="00F96D40">
        <w:rPr>
          <w:rFonts w:ascii="Bookman Old Style" w:hAnsi="Bookman Old Style" w:cs="Arial"/>
          <w:b/>
          <w:bCs/>
        </w:rPr>
        <w:t>General Information</w:t>
      </w:r>
    </w:p>
    <w:p w14:paraId="0197AA8C" w14:textId="77777777" w:rsidR="00196589" w:rsidRPr="00196589" w:rsidRDefault="00196589" w:rsidP="00196589">
      <w:pPr>
        <w:spacing w:line="360" w:lineRule="auto"/>
        <w:jc w:val="both"/>
        <w:rPr>
          <w:rFonts w:ascii="Bookman Old Style" w:hAnsi="Bookman Old Style" w:cs="Arial"/>
        </w:rPr>
      </w:pPr>
    </w:p>
    <w:p w14:paraId="32767E20"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The Merit Principle</w:t>
      </w:r>
    </w:p>
    <w:p w14:paraId="06D1641E" w14:textId="77777777" w:rsidR="00196589" w:rsidRPr="00196589" w:rsidRDefault="00196589" w:rsidP="00196589">
      <w:pPr>
        <w:spacing w:line="360" w:lineRule="auto"/>
        <w:jc w:val="both"/>
        <w:rPr>
          <w:rFonts w:ascii="Bookman Old Style" w:hAnsi="Bookman Old Style" w:cs="Arial"/>
        </w:rPr>
      </w:pPr>
    </w:p>
    <w:p w14:paraId="29FA9912" w14:textId="5AF6709E"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In accordance with the Office of the Civil Service Commissioners’ Recruitment Code, appointments are made under the ‘merit principle</w:t>
      </w:r>
      <w:r w:rsidR="00B322E6" w:rsidRPr="00196589">
        <w:rPr>
          <w:rFonts w:ascii="Bookman Old Style" w:hAnsi="Bookman Old Style" w:cs="Arial"/>
        </w:rPr>
        <w:t>,’</w:t>
      </w:r>
      <w:r w:rsidRPr="00196589">
        <w:rPr>
          <w:rFonts w:ascii="Bookman Old Style" w:hAnsi="Bookman Old Style" w:cs="Arial"/>
        </w:rPr>
        <w:t xml:space="preserve"> where the best person for any given post is selected in fair and open competition.</w:t>
      </w:r>
    </w:p>
    <w:p w14:paraId="0DCF1249" w14:textId="77777777" w:rsidR="00196589" w:rsidRPr="00196589" w:rsidRDefault="00196589" w:rsidP="00196589">
      <w:pPr>
        <w:spacing w:line="360" w:lineRule="auto"/>
        <w:jc w:val="both"/>
        <w:rPr>
          <w:rFonts w:ascii="Bookman Old Style" w:hAnsi="Bookman Old Style" w:cs="Arial"/>
        </w:rPr>
      </w:pPr>
    </w:p>
    <w:p w14:paraId="03190EA4" w14:textId="0E92BD0D" w:rsidR="00F96D40" w:rsidRDefault="00196589" w:rsidP="00196589">
      <w:pPr>
        <w:spacing w:line="360" w:lineRule="auto"/>
        <w:jc w:val="both"/>
        <w:rPr>
          <w:rFonts w:ascii="Bookman Old Style" w:hAnsi="Bookman Old Style" w:cs="Arial"/>
        </w:rPr>
      </w:pPr>
      <w:r w:rsidRPr="00196589">
        <w:rPr>
          <w:rFonts w:ascii="Bookman Old Style" w:hAnsi="Bookman Old Style" w:cs="Arial"/>
        </w:rPr>
        <w:t xml:space="preserve">Further information on the Civil Service Commissioners can be found at </w:t>
      </w:r>
      <w:hyperlink r:id="rId11" w:history="1">
        <w:r w:rsidR="00F96D40" w:rsidRPr="00525F1C">
          <w:rPr>
            <w:rStyle w:val="Hyperlink"/>
            <w:rFonts w:ascii="Bookman Old Style" w:hAnsi="Bookman Old Style" w:cs="Arial"/>
          </w:rPr>
          <w:t>www.nicscommissioners.org</w:t>
        </w:r>
      </w:hyperlink>
    </w:p>
    <w:p w14:paraId="23AE899A" w14:textId="32CE7E7E" w:rsidR="00196589" w:rsidRDefault="00196589" w:rsidP="009C559A">
      <w:pPr>
        <w:spacing w:line="360" w:lineRule="auto"/>
        <w:jc w:val="both"/>
        <w:rPr>
          <w:rFonts w:ascii="Bookman Old Style" w:hAnsi="Bookman Old Style" w:cs="Arial"/>
        </w:rPr>
      </w:pPr>
      <w:r w:rsidRPr="00196589">
        <w:rPr>
          <w:rFonts w:ascii="Bookman Old Style" w:hAnsi="Bookman Old Style" w:cs="Arial"/>
        </w:rPr>
        <w:t xml:space="preserve"> </w:t>
      </w:r>
    </w:p>
    <w:p w14:paraId="0AC779C0" w14:textId="77777777" w:rsidR="00AE49BC" w:rsidRDefault="00AE49BC">
      <w:pPr>
        <w:rPr>
          <w:rFonts w:ascii="Bookman Old Style" w:eastAsia="Arial Unicode MS" w:hAnsi="Bookman Old Style" w:cs="Arial"/>
          <w:color w:val="444444"/>
          <w:u w:val="single"/>
          <w:bdr w:val="none" w:sz="0" w:space="0" w:color="auto" w:frame="1"/>
          <w:lang w:eastAsia="en-US"/>
        </w:rPr>
      </w:pPr>
      <w:r>
        <w:rPr>
          <w:rFonts w:ascii="Bookman Old Style" w:hAnsi="Bookman Old Style" w:cs="Arial"/>
          <w:color w:val="444444"/>
          <w:u w:val="single"/>
          <w:bdr w:val="none" w:sz="0" w:space="0" w:color="auto" w:frame="1"/>
        </w:rPr>
        <w:br w:type="page"/>
      </w:r>
    </w:p>
    <w:p w14:paraId="6E866B2A" w14:textId="5BBD5DE1" w:rsidR="009C559A" w:rsidRPr="009C559A" w:rsidRDefault="009C559A" w:rsidP="009C559A">
      <w:pPr>
        <w:pStyle w:val="NormalWeb"/>
        <w:shd w:val="clear" w:color="auto" w:fill="FFFFFF"/>
        <w:spacing w:before="0" w:beforeAutospacing="0" w:after="0" w:afterAutospacing="0" w:line="360" w:lineRule="auto"/>
        <w:jc w:val="both"/>
        <w:textAlignment w:val="baseline"/>
        <w:rPr>
          <w:rFonts w:ascii="Bookman Old Style" w:hAnsi="Bookman Old Style" w:cs="Arial"/>
          <w:color w:val="444444"/>
          <w:u w:val="single"/>
        </w:rPr>
      </w:pPr>
      <w:r w:rsidRPr="009C559A">
        <w:rPr>
          <w:rFonts w:ascii="Bookman Old Style" w:hAnsi="Bookman Old Style" w:cs="Arial"/>
          <w:color w:val="444444"/>
          <w:u w:val="single"/>
          <w:bdr w:val="none" w:sz="0" w:space="0" w:color="auto" w:frame="1"/>
        </w:rPr>
        <w:lastRenderedPageBreak/>
        <w:t>Guaranteed Interview Scheme</w:t>
      </w:r>
    </w:p>
    <w:p w14:paraId="35CA19AE" w14:textId="39B699AA" w:rsidR="009C559A" w:rsidRPr="009C559A" w:rsidRDefault="009C559A" w:rsidP="009C559A">
      <w:pPr>
        <w:pStyle w:val="NormalWeb"/>
        <w:shd w:val="clear" w:color="auto" w:fill="FFFFFF"/>
        <w:spacing w:before="75" w:beforeAutospacing="0" w:after="0" w:afterAutospacing="0" w:line="360" w:lineRule="auto"/>
        <w:jc w:val="both"/>
        <w:textAlignment w:val="baseline"/>
        <w:rPr>
          <w:rFonts w:ascii="Bookman Old Style" w:hAnsi="Bookman Old Style" w:cs="Arial"/>
          <w:color w:val="444444"/>
        </w:rPr>
      </w:pPr>
      <w:r w:rsidRPr="009C559A">
        <w:rPr>
          <w:rFonts w:ascii="Bookman Old Style" w:hAnsi="Bookman Old Style" w:cs="Arial"/>
          <w:color w:val="444444"/>
        </w:rPr>
        <w:t xml:space="preserve">As part </w:t>
      </w:r>
      <w:r>
        <w:rPr>
          <w:rFonts w:ascii="Bookman Old Style" w:hAnsi="Bookman Old Style" w:cs="Arial"/>
          <w:color w:val="444444"/>
        </w:rPr>
        <w:t>of the NICS</w:t>
      </w:r>
      <w:r w:rsidRPr="009C559A">
        <w:rPr>
          <w:rFonts w:ascii="Bookman Old Style" w:hAnsi="Bookman Old Style" w:cs="Arial"/>
          <w:color w:val="444444"/>
        </w:rPr>
        <w:t xml:space="preserve"> commitment to the employment of disabled people, we operate a Guaranteed Interview Scheme (GIS).  The GIS does not guarantee </w:t>
      </w:r>
      <w:r>
        <w:rPr>
          <w:rFonts w:ascii="Bookman Old Style" w:hAnsi="Bookman Old Style" w:cs="Arial"/>
          <w:color w:val="444444"/>
        </w:rPr>
        <w:t>an appointment</w:t>
      </w:r>
      <w:r w:rsidRPr="009C559A">
        <w:rPr>
          <w:rFonts w:ascii="Bookman Old Style" w:hAnsi="Bookman Old Style" w:cs="Arial"/>
          <w:color w:val="444444"/>
        </w:rPr>
        <w:t>. However, its objective is to ensure a guaranteed number of disabled applicants, who meet the minimum essential eligibility criteria for the role they have applied for, are offered an interview.</w:t>
      </w:r>
    </w:p>
    <w:p w14:paraId="2547EB20" w14:textId="77777777" w:rsidR="009C559A" w:rsidRPr="009C559A" w:rsidRDefault="009C559A" w:rsidP="009C559A">
      <w:pPr>
        <w:pStyle w:val="NormalWeb"/>
        <w:shd w:val="clear" w:color="auto" w:fill="FFFFFF"/>
        <w:spacing w:before="75" w:beforeAutospacing="0" w:after="0" w:afterAutospacing="0" w:line="360" w:lineRule="auto"/>
        <w:jc w:val="both"/>
        <w:textAlignment w:val="baseline"/>
        <w:rPr>
          <w:rFonts w:ascii="Bookman Old Style" w:hAnsi="Bookman Old Style" w:cs="Arial"/>
          <w:color w:val="444444"/>
        </w:rPr>
      </w:pPr>
      <w:r w:rsidRPr="009C559A">
        <w:rPr>
          <w:rFonts w:ascii="Bookman Old Style" w:hAnsi="Bookman Old Style" w:cs="Arial"/>
          <w:color w:val="444444"/>
        </w:rPr>
        <w:t> </w:t>
      </w:r>
    </w:p>
    <w:p w14:paraId="5313E5F8" w14:textId="24EB8E14" w:rsidR="009C559A" w:rsidRPr="009C559A" w:rsidRDefault="009C559A" w:rsidP="009C559A">
      <w:pPr>
        <w:pStyle w:val="NormalWeb"/>
        <w:shd w:val="clear" w:color="auto" w:fill="FFFFFF"/>
        <w:spacing w:before="75" w:beforeAutospacing="0" w:after="0" w:afterAutospacing="0" w:line="360" w:lineRule="auto"/>
        <w:jc w:val="both"/>
        <w:textAlignment w:val="baseline"/>
        <w:rPr>
          <w:rFonts w:ascii="Bookman Old Style" w:hAnsi="Bookman Old Style" w:cs="Arial"/>
          <w:color w:val="444444"/>
        </w:rPr>
      </w:pPr>
      <w:r w:rsidRPr="009C559A">
        <w:rPr>
          <w:rFonts w:ascii="Bookman Old Style" w:hAnsi="Bookman Old Style" w:cs="Arial"/>
          <w:color w:val="444444"/>
        </w:rPr>
        <w:t xml:space="preserve">Click on the links below to read the NICS policy and FAQs on </w:t>
      </w:r>
      <w:r>
        <w:rPr>
          <w:rFonts w:ascii="Bookman Old Style" w:hAnsi="Bookman Old Style" w:cs="Arial"/>
          <w:color w:val="444444"/>
        </w:rPr>
        <w:t xml:space="preserve">the </w:t>
      </w:r>
      <w:r w:rsidRPr="009C559A">
        <w:rPr>
          <w:rFonts w:ascii="Bookman Old Style" w:hAnsi="Bookman Old Style" w:cs="Arial"/>
          <w:color w:val="444444"/>
        </w:rPr>
        <w:t xml:space="preserve"> Guaranteed Interview Scheme</w:t>
      </w:r>
      <w:r>
        <w:rPr>
          <w:rFonts w:ascii="Bookman Old Style" w:hAnsi="Bookman Old Style" w:cs="Arial"/>
          <w:color w:val="444444"/>
        </w:rPr>
        <w:t>.</w:t>
      </w:r>
    </w:p>
    <w:p w14:paraId="3D6A2F8A" w14:textId="77777777" w:rsidR="009C559A" w:rsidRPr="009C559A" w:rsidRDefault="00000000" w:rsidP="009C559A">
      <w:pPr>
        <w:pStyle w:val="NormalWeb"/>
        <w:shd w:val="clear" w:color="auto" w:fill="FFFFFF"/>
        <w:spacing w:before="0" w:beforeAutospacing="0" w:after="0" w:afterAutospacing="0" w:line="360" w:lineRule="auto"/>
        <w:jc w:val="both"/>
        <w:textAlignment w:val="baseline"/>
        <w:rPr>
          <w:rFonts w:ascii="Bookman Old Style" w:hAnsi="Bookman Old Style" w:cs="Arial"/>
          <w:color w:val="444444"/>
        </w:rPr>
      </w:pPr>
      <w:hyperlink r:id="rId12" w:tgtFrame="_blank" w:history="1">
        <w:r w:rsidR="009C559A" w:rsidRPr="009C559A">
          <w:rPr>
            <w:rStyle w:val="Hyperlink"/>
            <w:rFonts w:ascii="Bookman Old Style" w:hAnsi="Bookman Old Style" w:cs="Arial"/>
            <w:color w:val="027EB8"/>
            <w:bdr w:val="none" w:sz="0" w:space="0" w:color="auto" w:frame="1"/>
          </w:rPr>
          <w:t>Guaranteed Interview Scheme Policy</w:t>
        </w:r>
      </w:hyperlink>
    </w:p>
    <w:p w14:paraId="2DAE8FCF" w14:textId="77777777" w:rsidR="009C559A" w:rsidRPr="009C559A" w:rsidRDefault="00000000" w:rsidP="009C559A">
      <w:pPr>
        <w:pStyle w:val="NormalWeb"/>
        <w:shd w:val="clear" w:color="auto" w:fill="FFFFFF"/>
        <w:spacing w:before="0" w:beforeAutospacing="0" w:after="0" w:afterAutospacing="0" w:line="360" w:lineRule="auto"/>
        <w:jc w:val="both"/>
        <w:textAlignment w:val="baseline"/>
        <w:rPr>
          <w:rFonts w:ascii="Bookman Old Style" w:hAnsi="Bookman Old Style" w:cs="Arial"/>
          <w:color w:val="444444"/>
        </w:rPr>
      </w:pPr>
      <w:hyperlink r:id="rId13" w:tgtFrame="_blank" w:history="1">
        <w:r w:rsidR="009C559A" w:rsidRPr="009C559A">
          <w:rPr>
            <w:rStyle w:val="Hyperlink"/>
            <w:rFonts w:ascii="Bookman Old Style" w:hAnsi="Bookman Old Style" w:cs="Arial"/>
            <w:color w:val="027EB8"/>
            <w:bdr w:val="none" w:sz="0" w:space="0" w:color="auto" w:frame="1"/>
          </w:rPr>
          <w:t>Guaranteed Interview Scheme FAQs</w:t>
        </w:r>
      </w:hyperlink>
    </w:p>
    <w:p w14:paraId="2DB98970" w14:textId="77777777" w:rsidR="009C559A" w:rsidRPr="00196589" w:rsidRDefault="009C559A" w:rsidP="00196589">
      <w:pPr>
        <w:spacing w:line="360" w:lineRule="auto"/>
        <w:jc w:val="both"/>
        <w:rPr>
          <w:rFonts w:ascii="Bookman Old Style" w:hAnsi="Bookman Old Style" w:cs="Arial"/>
        </w:rPr>
      </w:pPr>
    </w:p>
    <w:p w14:paraId="79E1A119" w14:textId="69F6E564"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 xml:space="preserve">Offer of </w:t>
      </w:r>
      <w:r w:rsidR="00F96D40" w:rsidRPr="00F96D40">
        <w:rPr>
          <w:rFonts w:ascii="Bookman Old Style" w:hAnsi="Bookman Old Style" w:cs="Arial"/>
          <w:u w:val="single"/>
        </w:rPr>
        <w:t>Appointment</w:t>
      </w:r>
    </w:p>
    <w:p w14:paraId="5FEE3936" w14:textId="77777777" w:rsidR="00196589" w:rsidRPr="00196589" w:rsidRDefault="00196589" w:rsidP="00196589">
      <w:pPr>
        <w:spacing w:line="360" w:lineRule="auto"/>
        <w:jc w:val="both"/>
        <w:rPr>
          <w:rFonts w:ascii="Bookman Old Style" w:hAnsi="Bookman Old Style" w:cs="Arial"/>
        </w:rPr>
      </w:pPr>
    </w:p>
    <w:p w14:paraId="5115B3A5" w14:textId="3B4B507D" w:rsidR="00196589" w:rsidRPr="00196589" w:rsidRDefault="00AE49BC" w:rsidP="00196589">
      <w:pPr>
        <w:spacing w:line="360" w:lineRule="auto"/>
        <w:jc w:val="both"/>
        <w:rPr>
          <w:rFonts w:ascii="Bookman Old Style" w:hAnsi="Bookman Old Style" w:cs="Arial"/>
        </w:rPr>
      </w:pPr>
      <w:r>
        <w:rPr>
          <w:rFonts w:ascii="Bookman Old Style" w:hAnsi="Bookman Old Style" w:cs="Arial"/>
        </w:rPr>
        <w:t>A successful c</w:t>
      </w:r>
      <w:r w:rsidR="00196589" w:rsidRPr="00196589">
        <w:rPr>
          <w:rFonts w:ascii="Bookman Old Style" w:hAnsi="Bookman Old Style" w:cs="Arial"/>
        </w:rPr>
        <w:t xml:space="preserve">andidate will only receive one offer of appointment which, if not accepted, will generally result in withdrawal from the competition. </w:t>
      </w:r>
    </w:p>
    <w:p w14:paraId="4899916A" w14:textId="77777777" w:rsidR="00196589" w:rsidRPr="00196589" w:rsidRDefault="00196589" w:rsidP="00196589">
      <w:pPr>
        <w:spacing w:line="360" w:lineRule="auto"/>
        <w:jc w:val="both"/>
        <w:rPr>
          <w:rFonts w:ascii="Bookman Old Style" w:hAnsi="Bookman Old Style" w:cs="Arial"/>
        </w:rPr>
      </w:pPr>
    </w:p>
    <w:p w14:paraId="466C6C7E"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Changes in personal circumstances and contact details</w:t>
      </w:r>
    </w:p>
    <w:p w14:paraId="488B0792" w14:textId="77777777" w:rsidR="00196589" w:rsidRPr="00196589" w:rsidRDefault="00196589" w:rsidP="00196589">
      <w:pPr>
        <w:spacing w:line="360" w:lineRule="auto"/>
        <w:jc w:val="both"/>
        <w:rPr>
          <w:rFonts w:ascii="Bookman Old Style" w:hAnsi="Bookman Old Style" w:cs="Arial"/>
        </w:rPr>
      </w:pPr>
    </w:p>
    <w:p w14:paraId="18AE582A"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Please ensure the Office of the Attorney General is informed immediately of any changes in personal circumstances. It is important that contact details are up to date.</w:t>
      </w:r>
    </w:p>
    <w:p w14:paraId="7378FADA" w14:textId="77777777" w:rsidR="00196589" w:rsidRPr="00196589" w:rsidRDefault="00196589" w:rsidP="00196589">
      <w:pPr>
        <w:spacing w:line="360" w:lineRule="auto"/>
        <w:jc w:val="both"/>
        <w:rPr>
          <w:rFonts w:ascii="Bookman Old Style" w:hAnsi="Bookman Old Style" w:cs="Arial"/>
        </w:rPr>
      </w:pPr>
    </w:p>
    <w:p w14:paraId="033C74DC"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Transgender Requirements</w:t>
      </w:r>
    </w:p>
    <w:p w14:paraId="415BD28B" w14:textId="77777777" w:rsidR="00196589" w:rsidRPr="00196589" w:rsidRDefault="00196589" w:rsidP="00196589">
      <w:pPr>
        <w:spacing w:line="360" w:lineRule="auto"/>
        <w:jc w:val="both"/>
        <w:rPr>
          <w:rFonts w:ascii="Bookman Old Style" w:hAnsi="Bookman Old Style" w:cs="Arial"/>
        </w:rPr>
      </w:pPr>
    </w:p>
    <w:p w14:paraId="7AA9084B"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Should you currently be going through a phase of transition in respect of gender and wish this to be taken into consideration, in confidence, to enable you to attend any part of the assessment process please contact the Office of the Attorney General. Details of this will only be used for this purpose and do not form any part of the process.</w:t>
      </w:r>
    </w:p>
    <w:p w14:paraId="41B0285F" w14:textId="77777777" w:rsidR="00196589" w:rsidRPr="00196589" w:rsidRDefault="00196589" w:rsidP="00196589">
      <w:pPr>
        <w:spacing w:line="360" w:lineRule="auto"/>
        <w:jc w:val="both"/>
        <w:rPr>
          <w:rFonts w:ascii="Bookman Old Style" w:hAnsi="Bookman Old Style" w:cs="Arial"/>
        </w:rPr>
      </w:pPr>
    </w:p>
    <w:p w14:paraId="44F1D46E"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lastRenderedPageBreak/>
        <w:t>Disability Requirements</w:t>
      </w:r>
    </w:p>
    <w:p w14:paraId="0C6F5635" w14:textId="77777777" w:rsidR="00196589" w:rsidRPr="00196589" w:rsidRDefault="00196589" w:rsidP="00196589">
      <w:pPr>
        <w:spacing w:line="360" w:lineRule="auto"/>
        <w:jc w:val="both"/>
        <w:rPr>
          <w:rFonts w:ascii="Bookman Old Style" w:hAnsi="Bookman Old Style" w:cs="Arial"/>
        </w:rPr>
      </w:pPr>
    </w:p>
    <w:p w14:paraId="264AE55B"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We will ask on the application form if you require any reasonable adjustments, due to disability, to enable you to attend any part of the assessment process.  Details of any disability are only used for this purpose and do not form any part of the selection process.  If you have indicated on your application that you have a disability and are successful in the selection process and are being considered for appointment, you may be required to outline any adjustments you consider necessary in order for you to take up an appointment.   If you wish to discuss your disability requirements further, please contact the Office of the Attorney General.</w:t>
      </w:r>
    </w:p>
    <w:p w14:paraId="224D8D15" w14:textId="77777777" w:rsidR="00196589" w:rsidRPr="00196589" w:rsidRDefault="00196589" w:rsidP="00196589">
      <w:pPr>
        <w:spacing w:line="360" w:lineRule="auto"/>
        <w:jc w:val="both"/>
        <w:rPr>
          <w:rFonts w:ascii="Bookman Old Style" w:hAnsi="Bookman Old Style" w:cs="Arial"/>
        </w:rPr>
      </w:pPr>
    </w:p>
    <w:p w14:paraId="4E9EF5D3"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Right to Work and Nationality Requirements</w:t>
      </w:r>
    </w:p>
    <w:p w14:paraId="4349875A" w14:textId="77777777" w:rsidR="00196589" w:rsidRPr="00196589" w:rsidRDefault="00196589" w:rsidP="00196589">
      <w:pPr>
        <w:spacing w:line="360" w:lineRule="auto"/>
        <w:jc w:val="both"/>
        <w:rPr>
          <w:rFonts w:ascii="Bookman Old Style" w:hAnsi="Bookman Old Style" w:cs="Arial"/>
        </w:rPr>
      </w:pPr>
    </w:p>
    <w:p w14:paraId="76DA7084"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There are no nationality restrictions on this post: however, before an offer of appointment can be made to an overseas candidate, The Office of the Attorney General will need to ensure that all UK visa and immigration requirements are met.</w:t>
      </w:r>
    </w:p>
    <w:p w14:paraId="351B7C94" w14:textId="77777777" w:rsidR="00196589" w:rsidRPr="00196589" w:rsidRDefault="00196589" w:rsidP="00196589">
      <w:pPr>
        <w:spacing w:line="360" w:lineRule="auto"/>
        <w:jc w:val="both"/>
        <w:rPr>
          <w:rFonts w:ascii="Bookman Old Style" w:hAnsi="Bookman Old Style" w:cs="Arial"/>
        </w:rPr>
      </w:pPr>
    </w:p>
    <w:p w14:paraId="5DB12446"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Counter Terrorist Check</w:t>
      </w:r>
    </w:p>
    <w:p w14:paraId="6FC98245" w14:textId="77777777" w:rsidR="00196589" w:rsidRPr="00196589" w:rsidRDefault="00196589" w:rsidP="00196589">
      <w:pPr>
        <w:spacing w:line="360" w:lineRule="auto"/>
        <w:jc w:val="both"/>
        <w:rPr>
          <w:rFonts w:ascii="Bookman Old Style" w:hAnsi="Bookman Old Style" w:cs="Arial"/>
        </w:rPr>
      </w:pPr>
    </w:p>
    <w:p w14:paraId="2097800A"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For this post the level of vetting is a Counter Terrorist Check. For this check you will be required to complete an on-line process.</w:t>
      </w:r>
    </w:p>
    <w:p w14:paraId="6F17B38E" w14:textId="77777777" w:rsidR="00196589" w:rsidRPr="00196589" w:rsidRDefault="00196589" w:rsidP="00196589">
      <w:pPr>
        <w:spacing w:line="360" w:lineRule="auto"/>
        <w:jc w:val="both"/>
        <w:rPr>
          <w:rFonts w:ascii="Bookman Old Style" w:hAnsi="Bookman Old Style" w:cs="Arial"/>
        </w:rPr>
      </w:pPr>
    </w:p>
    <w:p w14:paraId="7B504A11" w14:textId="2042850D" w:rsidR="00196589" w:rsidRDefault="00196589" w:rsidP="00196589">
      <w:pPr>
        <w:spacing w:line="360" w:lineRule="auto"/>
        <w:jc w:val="both"/>
        <w:rPr>
          <w:rFonts w:ascii="Bookman Old Style" w:hAnsi="Bookman Old Style" w:cs="Arial"/>
        </w:rPr>
      </w:pPr>
      <w:r w:rsidRPr="00196589">
        <w:rPr>
          <w:rFonts w:ascii="Bookman Old Style" w:hAnsi="Bookman Old Style" w:cs="Arial"/>
        </w:rPr>
        <w:t xml:space="preserve">Further information regarding the Counter Terrorist Check is available via </w:t>
      </w:r>
      <w:hyperlink r:id="rId14" w:history="1">
        <w:r w:rsidR="00F96D40" w:rsidRPr="00525F1C">
          <w:rPr>
            <w:rStyle w:val="Hyperlink"/>
            <w:rFonts w:ascii="Bookman Old Style" w:hAnsi="Bookman Old Style" w:cs="Arial"/>
          </w:rPr>
          <w:t>www.gov.uk</w:t>
        </w:r>
      </w:hyperlink>
    </w:p>
    <w:p w14:paraId="52365534" w14:textId="77777777" w:rsidR="00196589" w:rsidRPr="00196589" w:rsidRDefault="00196589" w:rsidP="00196589">
      <w:pPr>
        <w:spacing w:line="360" w:lineRule="auto"/>
        <w:jc w:val="both"/>
        <w:rPr>
          <w:rFonts w:ascii="Bookman Old Style" w:hAnsi="Bookman Old Style" w:cs="Arial"/>
        </w:rPr>
      </w:pPr>
    </w:p>
    <w:p w14:paraId="6E540A79"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Equal Opportunity</w:t>
      </w:r>
    </w:p>
    <w:p w14:paraId="2922C73C" w14:textId="77777777" w:rsidR="00196589" w:rsidRPr="00196589" w:rsidRDefault="00196589" w:rsidP="00196589">
      <w:pPr>
        <w:spacing w:line="360" w:lineRule="auto"/>
        <w:jc w:val="both"/>
        <w:rPr>
          <w:rFonts w:ascii="Bookman Old Style" w:hAnsi="Bookman Old Style" w:cs="Arial"/>
        </w:rPr>
      </w:pPr>
    </w:p>
    <w:p w14:paraId="021E7E52" w14:textId="56E978F9" w:rsidR="00196589" w:rsidRDefault="00196589" w:rsidP="00196589">
      <w:pPr>
        <w:spacing w:line="360" w:lineRule="auto"/>
        <w:jc w:val="both"/>
        <w:rPr>
          <w:rFonts w:ascii="Bookman Old Style" w:hAnsi="Bookman Old Style" w:cs="Arial"/>
        </w:rPr>
      </w:pPr>
      <w:r w:rsidRPr="00196589">
        <w:rPr>
          <w:rFonts w:ascii="Bookman Old Style" w:hAnsi="Bookman Old Style" w:cs="Arial"/>
        </w:rPr>
        <w:t>All applications for this appointment are considered strictly on the basis of merit</w:t>
      </w:r>
      <w:r w:rsidR="00F96D40">
        <w:rPr>
          <w:rFonts w:ascii="Bookman Old Style" w:hAnsi="Bookman Old Style" w:cs="Arial"/>
        </w:rPr>
        <w:t>.</w:t>
      </w:r>
    </w:p>
    <w:p w14:paraId="4D2A46E5" w14:textId="60B9FDCA" w:rsidR="00D341D0" w:rsidRDefault="00D341D0" w:rsidP="00B32373">
      <w:pPr>
        <w:spacing w:line="360" w:lineRule="auto"/>
        <w:jc w:val="both"/>
        <w:rPr>
          <w:rFonts w:ascii="Bookman Old Style" w:hAnsi="Bookman Old Style" w:cs="Arial"/>
        </w:rPr>
      </w:pPr>
    </w:p>
    <w:p w14:paraId="3BB7273F" w14:textId="77777777" w:rsidR="007234E8" w:rsidRPr="009C559A" w:rsidRDefault="007234E8" w:rsidP="007234E8">
      <w:pPr>
        <w:pStyle w:val="NormalWeb"/>
        <w:spacing w:before="0" w:beforeAutospacing="0" w:after="0" w:afterAutospacing="0" w:line="360" w:lineRule="auto"/>
        <w:jc w:val="both"/>
        <w:rPr>
          <w:rStyle w:val="Strong"/>
          <w:rFonts w:ascii="Bookman Old Style" w:hAnsi="Bookman Old Style" w:cs="Arial"/>
          <w:b w:val="0"/>
          <w:bCs w:val="0"/>
          <w:u w:val="single"/>
          <w:lang w:eastAsia="en-GB"/>
        </w:rPr>
      </w:pPr>
      <w:r w:rsidRPr="009C559A">
        <w:rPr>
          <w:rStyle w:val="Strong"/>
          <w:rFonts w:ascii="Bookman Old Style" w:hAnsi="Bookman Old Style" w:cs="Arial"/>
          <w:b w:val="0"/>
          <w:bCs w:val="0"/>
          <w:u w:val="single"/>
          <w:lang w:eastAsia="en-GB"/>
        </w:rPr>
        <w:lastRenderedPageBreak/>
        <w:t>Pensions</w:t>
      </w:r>
    </w:p>
    <w:p w14:paraId="762792FA" w14:textId="77777777" w:rsidR="007234E8" w:rsidRPr="007234E8" w:rsidRDefault="007234E8" w:rsidP="007234E8">
      <w:pPr>
        <w:pStyle w:val="NormalWeb"/>
        <w:spacing w:before="0" w:beforeAutospacing="0" w:after="0" w:afterAutospacing="0" w:line="360" w:lineRule="auto"/>
        <w:jc w:val="both"/>
        <w:rPr>
          <w:rFonts w:ascii="Bookman Old Style" w:hAnsi="Bookman Old Style" w:cs="Arial"/>
          <w:b/>
          <w:bCs/>
          <w:lang w:eastAsia="en-GB"/>
        </w:rPr>
      </w:pPr>
    </w:p>
    <w:p w14:paraId="5D2D0265" w14:textId="77777777" w:rsidR="009C559A" w:rsidRPr="002101ED" w:rsidRDefault="007234E8" w:rsidP="009C559A">
      <w:pPr>
        <w:pStyle w:val="NormalWeb"/>
        <w:spacing w:before="0" w:beforeAutospacing="0" w:after="0" w:afterAutospacing="0" w:line="360" w:lineRule="auto"/>
        <w:rPr>
          <w:rFonts w:ascii="Bookman Old Style" w:hAnsi="Bookman Old Style" w:cs="Arial"/>
          <w:lang w:eastAsia="en-GB"/>
        </w:rPr>
      </w:pPr>
      <w:r w:rsidRPr="007234E8">
        <w:rPr>
          <w:rFonts w:ascii="Bookman Old Style" w:hAnsi="Bookman Old Style" w:cs="Arial"/>
          <w:lang w:eastAsia="en-GB"/>
        </w:rPr>
        <w:t>Successful candidates will be offered an attractive pension package. Further details can be found on the Principal Civil Service Pensions Scheme</w:t>
      </w:r>
      <w:r w:rsidR="009C559A">
        <w:rPr>
          <w:rFonts w:ascii="Bookman Old Style" w:hAnsi="Bookman Old Style" w:cs="Arial"/>
          <w:lang w:eastAsia="en-GB"/>
        </w:rPr>
        <w:t xml:space="preserve"> </w:t>
      </w:r>
      <w:r w:rsidRPr="007234E8">
        <w:rPr>
          <w:rFonts w:ascii="Bookman Old Style" w:hAnsi="Bookman Old Style" w:cs="Arial"/>
          <w:lang w:eastAsia="en-GB"/>
        </w:rPr>
        <w:t>(Northern Ireland) website</w:t>
      </w:r>
      <w:r>
        <w:rPr>
          <w:rFonts w:ascii="Arial" w:hAnsi="Arial" w:cs="Arial"/>
          <w:lang w:eastAsia="en-GB"/>
        </w:rPr>
        <w:t xml:space="preserve"> at </w:t>
      </w:r>
      <w:hyperlink r:id="rId15" w:history="1">
        <w:r w:rsidRPr="002101ED">
          <w:rPr>
            <w:rStyle w:val="Hyperlink"/>
            <w:rFonts w:ascii="Bookman Old Style" w:hAnsi="Bookman Old Style" w:cs="Arial"/>
            <w:lang w:eastAsia="en-GB"/>
          </w:rPr>
          <w:t>www.finance-ni.gov.uk/civilservicepensions-ni</w:t>
        </w:r>
      </w:hyperlink>
      <w:r w:rsidRPr="002101ED">
        <w:rPr>
          <w:rFonts w:ascii="Bookman Old Style" w:hAnsi="Bookman Old Style" w:cs="Arial"/>
          <w:lang w:eastAsia="en-GB"/>
        </w:rPr>
        <w:t xml:space="preserve"> </w:t>
      </w:r>
    </w:p>
    <w:p w14:paraId="7C697C64" w14:textId="01D18020" w:rsidR="007234E8" w:rsidRDefault="007234E8" w:rsidP="007234E8">
      <w:pPr>
        <w:pStyle w:val="NormalWeb"/>
        <w:spacing w:before="0" w:beforeAutospacing="0" w:after="0" w:afterAutospacing="0" w:line="360" w:lineRule="auto"/>
        <w:jc w:val="both"/>
        <w:rPr>
          <w:rFonts w:ascii="Arial" w:hAnsi="Arial" w:cs="Arial"/>
          <w:lang w:eastAsia="en-GB"/>
        </w:rPr>
      </w:pPr>
      <w:r>
        <w:rPr>
          <w:rFonts w:ascii="Arial" w:hAnsi="Arial" w:cs="Arial"/>
          <w:lang w:eastAsia="en-GB"/>
        </w:rPr>
        <w:t xml:space="preserve"> </w:t>
      </w:r>
    </w:p>
    <w:p w14:paraId="180761C9" w14:textId="3AA7355E" w:rsidR="0014367E" w:rsidRPr="0014367E" w:rsidRDefault="0014367E" w:rsidP="007234E8">
      <w:pPr>
        <w:spacing w:line="360" w:lineRule="auto"/>
        <w:jc w:val="both"/>
        <w:rPr>
          <w:rFonts w:ascii="Bookman Old Style" w:hAnsi="Bookman Old Style"/>
          <w:b/>
        </w:rPr>
      </w:pPr>
    </w:p>
    <w:sectPr w:rsidR="0014367E" w:rsidRPr="0014367E" w:rsidSect="00FB5B4C">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56B1" w14:textId="77777777" w:rsidR="00FB5B4C" w:rsidRDefault="00FB5B4C">
      <w:r>
        <w:separator/>
      </w:r>
    </w:p>
  </w:endnote>
  <w:endnote w:type="continuationSeparator" w:id="0">
    <w:p w14:paraId="0762C420" w14:textId="77777777" w:rsidR="00FB5B4C" w:rsidRDefault="00FB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B9EA" w14:textId="77777777" w:rsidR="00FB5B4C" w:rsidRDefault="00FB5B4C">
      <w:r>
        <w:separator/>
      </w:r>
    </w:p>
  </w:footnote>
  <w:footnote w:type="continuationSeparator" w:id="0">
    <w:p w14:paraId="2AAA370C" w14:textId="77777777" w:rsidR="00FB5B4C" w:rsidRDefault="00FB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24EE" w14:textId="77777777" w:rsidR="008011E3" w:rsidRPr="008011E3" w:rsidRDefault="008011E3" w:rsidP="008011E3">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8CC"/>
    <w:multiLevelType w:val="hybridMultilevel"/>
    <w:tmpl w:val="0B2A9A70"/>
    <w:lvl w:ilvl="0" w:tplc="DA0A660A">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A40607C"/>
    <w:multiLevelType w:val="hybridMultilevel"/>
    <w:tmpl w:val="0A9661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E6A38"/>
    <w:multiLevelType w:val="hybridMultilevel"/>
    <w:tmpl w:val="04A6CD94"/>
    <w:lvl w:ilvl="0" w:tplc="4F90A03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916DD"/>
    <w:multiLevelType w:val="hybridMultilevel"/>
    <w:tmpl w:val="A96C46A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D824C0F"/>
    <w:multiLevelType w:val="hybridMultilevel"/>
    <w:tmpl w:val="0A9661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746912"/>
    <w:multiLevelType w:val="hybridMultilevel"/>
    <w:tmpl w:val="900C8E5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620A6238"/>
    <w:multiLevelType w:val="hybridMultilevel"/>
    <w:tmpl w:val="C6A68C8C"/>
    <w:lvl w:ilvl="0" w:tplc="8B048B7E">
      <w:start w:val="1"/>
      <w:numFmt w:val="lowerLetter"/>
      <w:lvlText w:val="%1."/>
      <w:lvlJc w:val="left"/>
      <w:pPr>
        <w:tabs>
          <w:tab w:val="num" w:pos="720"/>
        </w:tabs>
        <w:ind w:left="720" w:hanging="360"/>
      </w:pPr>
      <w:rPr>
        <w:strike w:val="0"/>
        <w:dstrike w:val="0"/>
        <w:u w:val="none"/>
        <w:effect w:val="none"/>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2679336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1479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058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8460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4228108">
    <w:abstractNumId w:val="2"/>
  </w:num>
  <w:num w:numId="6" w16cid:durableId="459229756">
    <w:abstractNumId w:val="0"/>
  </w:num>
  <w:num w:numId="7" w16cid:durableId="1215849724">
    <w:abstractNumId w:val="3"/>
  </w:num>
  <w:num w:numId="8" w16cid:durableId="1766800439">
    <w:abstractNumId w:val="1"/>
  </w:num>
  <w:num w:numId="9" w16cid:durableId="749739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D0"/>
    <w:rsid w:val="000032A6"/>
    <w:rsid w:val="00013CC4"/>
    <w:rsid w:val="0004632D"/>
    <w:rsid w:val="000B2735"/>
    <w:rsid w:val="000D3E28"/>
    <w:rsid w:val="000E386A"/>
    <w:rsid w:val="00122B49"/>
    <w:rsid w:val="0014367E"/>
    <w:rsid w:val="00166823"/>
    <w:rsid w:val="001764DE"/>
    <w:rsid w:val="00196589"/>
    <w:rsid w:val="001B00D6"/>
    <w:rsid w:val="001B0CA4"/>
    <w:rsid w:val="001B3E90"/>
    <w:rsid w:val="001C3BB9"/>
    <w:rsid w:val="001E0225"/>
    <w:rsid w:val="001E653A"/>
    <w:rsid w:val="00204091"/>
    <w:rsid w:val="002101ED"/>
    <w:rsid w:val="00211637"/>
    <w:rsid w:val="0022633A"/>
    <w:rsid w:val="002428DB"/>
    <w:rsid w:val="002512D1"/>
    <w:rsid w:val="002537FB"/>
    <w:rsid w:val="00290D91"/>
    <w:rsid w:val="00302727"/>
    <w:rsid w:val="00313F2D"/>
    <w:rsid w:val="003159FD"/>
    <w:rsid w:val="00317980"/>
    <w:rsid w:val="00331567"/>
    <w:rsid w:val="0034134A"/>
    <w:rsid w:val="003459A6"/>
    <w:rsid w:val="00357CE7"/>
    <w:rsid w:val="00377D2D"/>
    <w:rsid w:val="003A2DF1"/>
    <w:rsid w:val="003D5B88"/>
    <w:rsid w:val="003E0069"/>
    <w:rsid w:val="00411B1D"/>
    <w:rsid w:val="00455ADC"/>
    <w:rsid w:val="00497225"/>
    <w:rsid w:val="004E66FB"/>
    <w:rsid w:val="005747F7"/>
    <w:rsid w:val="005A4671"/>
    <w:rsid w:val="005C5663"/>
    <w:rsid w:val="005E5DA5"/>
    <w:rsid w:val="00621792"/>
    <w:rsid w:val="0064500E"/>
    <w:rsid w:val="00682C7E"/>
    <w:rsid w:val="006C1F61"/>
    <w:rsid w:val="007234E8"/>
    <w:rsid w:val="00737BD3"/>
    <w:rsid w:val="0074243D"/>
    <w:rsid w:val="007461F0"/>
    <w:rsid w:val="007736CC"/>
    <w:rsid w:val="007753FE"/>
    <w:rsid w:val="007B1066"/>
    <w:rsid w:val="007E37A5"/>
    <w:rsid w:val="007F40C6"/>
    <w:rsid w:val="008011E3"/>
    <w:rsid w:val="00806D16"/>
    <w:rsid w:val="00823FB7"/>
    <w:rsid w:val="00830C03"/>
    <w:rsid w:val="00882F98"/>
    <w:rsid w:val="00885014"/>
    <w:rsid w:val="008926EC"/>
    <w:rsid w:val="008A6E32"/>
    <w:rsid w:val="008C6DAA"/>
    <w:rsid w:val="008D5A52"/>
    <w:rsid w:val="008D5B1D"/>
    <w:rsid w:val="008E66CE"/>
    <w:rsid w:val="00902E8B"/>
    <w:rsid w:val="009030B7"/>
    <w:rsid w:val="0093277B"/>
    <w:rsid w:val="0094121B"/>
    <w:rsid w:val="00941A19"/>
    <w:rsid w:val="00945D45"/>
    <w:rsid w:val="009548CA"/>
    <w:rsid w:val="009C559A"/>
    <w:rsid w:val="009C621B"/>
    <w:rsid w:val="009F3DF0"/>
    <w:rsid w:val="009F58B2"/>
    <w:rsid w:val="00A04621"/>
    <w:rsid w:val="00A86E25"/>
    <w:rsid w:val="00A956E7"/>
    <w:rsid w:val="00AA4A81"/>
    <w:rsid w:val="00AC5CF0"/>
    <w:rsid w:val="00AE49BC"/>
    <w:rsid w:val="00B15CD3"/>
    <w:rsid w:val="00B317C6"/>
    <w:rsid w:val="00B322E6"/>
    <w:rsid w:val="00B32373"/>
    <w:rsid w:val="00B647D5"/>
    <w:rsid w:val="00B64C75"/>
    <w:rsid w:val="00B93EDF"/>
    <w:rsid w:val="00BB6F22"/>
    <w:rsid w:val="00BF1214"/>
    <w:rsid w:val="00BF2352"/>
    <w:rsid w:val="00C17270"/>
    <w:rsid w:val="00C32C1B"/>
    <w:rsid w:val="00C479DC"/>
    <w:rsid w:val="00C51152"/>
    <w:rsid w:val="00C62107"/>
    <w:rsid w:val="00C812F7"/>
    <w:rsid w:val="00C871C7"/>
    <w:rsid w:val="00CC0AD6"/>
    <w:rsid w:val="00CD6DC4"/>
    <w:rsid w:val="00CE7BD0"/>
    <w:rsid w:val="00CF2C7B"/>
    <w:rsid w:val="00D16B75"/>
    <w:rsid w:val="00D341D0"/>
    <w:rsid w:val="00D36F38"/>
    <w:rsid w:val="00D4303D"/>
    <w:rsid w:val="00D63A56"/>
    <w:rsid w:val="00D71D44"/>
    <w:rsid w:val="00D735A8"/>
    <w:rsid w:val="00D955BC"/>
    <w:rsid w:val="00DA3B47"/>
    <w:rsid w:val="00DB244B"/>
    <w:rsid w:val="00DC60DB"/>
    <w:rsid w:val="00DD5031"/>
    <w:rsid w:val="00DE6288"/>
    <w:rsid w:val="00DF5657"/>
    <w:rsid w:val="00DF71CD"/>
    <w:rsid w:val="00E03A26"/>
    <w:rsid w:val="00E13A79"/>
    <w:rsid w:val="00E150A3"/>
    <w:rsid w:val="00EA7D6D"/>
    <w:rsid w:val="00ED61E4"/>
    <w:rsid w:val="00EE602F"/>
    <w:rsid w:val="00F43341"/>
    <w:rsid w:val="00F4411A"/>
    <w:rsid w:val="00F935A9"/>
    <w:rsid w:val="00F96D40"/>
    <w:rsid w:val="00F97B6E"/>
    <w:rsid w:val="00FB2D9F"/>
    <w:rsid w:val="00FB5B4C"/>
    <w:rsid w:val="00FD0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FBDB0F1"/>
  <w15:docId w15:val="{AE01F1F1-1677-4274-B328-9B742B0A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1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41D0"/>
    <w:rPr>
      <w:color w:val="0000FF"/>
      <w:u w:val="single"/>
    </w:rPr>
  </w:style>
  <w:style w:type="paragraph" w:styleId="Header">
    <w:name w:val="header"/>
    <w:basedOn w:val="Normal"/>
    <w:rsid w:val="008011E3"/>
    <w:pPr>
      <w:tabs>
        <w:tab w:val="center" w:pos="4153"/>
        <w:tab w:val="right" w:pos="8306"/>
      </w:tabs>
    </w:pPr>
  </w:style>
  <w:style w:type="paragraph" w:styleId="Footer">
    <w:name w:val="footer"/>
    <w:basedOn w:val="Normal"/>
    <w:rsid w:val="008011E3"/>
    <w:pPr>
      <w:tabs>
        <w:tab w:val="center" w:pos="4153"/>
        <w:tab w:val="right" w:pos="8306"/>
      </w:tabs>
    </w:pPr>
  </w:style>
  <w:style w:type="paragraph" w:styleId="BalloonText">
    <w:name w:val="Balloon Text"/>
    <w:basedOn w:val="Normal"/>
    <w:semiHidden/>
    <w:rsid w:val="008011E3"/>
    <w:rPr>
      <w:rFonts w:ascii="Tahoma" w:hAnsi="Tahoma" w:cs="Tahoma"/>
      <w:sz w:val="16"/>
      <w:szCs w:val="16"/>
    </w:rPr>
  </w:style>
  <w:style w:type="character" w:styleId="CommentReference">
    <w:name w:val="annotation reference"/>
    <w:basedOn w:val="DefaultParagraphFont"/>
    <w:rsid w:val="007461F0"/>
    <w:rPr>
      <w:sz w:val="16"/>
      <w:szCs w:val="16"/>
    </w:rPr>
  </w:style>
  <w:style w:type="paragraph" w:styleId="CommentText">
    <w:name w:val="annotation text"/>
    <w:basedOn w:val="Normal"/>
    <w:link w:val="CommentTextChar"/>
    <w:rsid w:val="007461F0"/>
    <w:rPr>
      <w:sz w:val="20"/>
      <w:szCs w:val="20"/>
    </w:rPr>
  </w:style>
  <w:style w:type="character" w:customStyle="1" w:styleId="CommentTextChar">
    <w:name w:val="Comment Text Char"/>
    <w:basedOn w:val="DefaultParagraphFont"/>
    <w:link w:val="CommentText"/>
    <w:rsid w:val="007461F0"/>
  </w:style>
  <w:style w:type="paragraph" w:styleId="CommentSubject">
    <w:name w:val="annotation subject"/>
    <w:basedOn w:val="CommentText"/>
    <w:next w:val="CommentText"/>
    <w:link w:val="CommentSubjectChar"/>
    <w:rsid w:val="007461F0"/>
    <w:rPr>
      <w:b/>
      <w:bCs/>
    </w:rPr>
  </w:style>
  <w:style w:type="character" w:customStyle="1" w:styleId="CommentSubjectChar">
    <w:name w:val="Comment Subject Char"/>
    <w:basedOn w:val="CommentTextChar"/>
    <w:link w:val="CommentSubject"/>
    <w:rsid w:val="007461F0"/>
    <w:rPr>
      <w:b/>
      <w:bCs/>
    </w:rPr>
  </w:style>
  <w:style w:type="paragraph" w:styleId="ListParagraph">
    <w:name w:val="List Paragraph"/>
    <w:basedOn w:val="Normal"/>
    <w:uiPriority w:val="34"/>
    <w:qFormat/>
    <w:rsid w:val="00ED61E4"/>
    <w:pPr>
      <w:ind w:left="720"/>
      <w:contextualSpacing/>
    </w:pPr>
  </w:style>
  <w:style w:type="paragraph" w:customStyle="1" w:styleId="Default">
    <w:name w:val="Default"/>
    <w:basedOn w:val="Normal"/>
    <w:rsid w:val="001C3BB9"/>
    <w:pPr>
      <w:autoSpaceDE w:val="0"/>
      <w:autoSpaceDN w:val="0"/>
    </w:pPr>
    <w:rPr>
      <w:rFonts w:ascii="Garamond" w:eastAsiaTheme="minorHAnsi" w:hAnsi="Garamond"/>
      <w:color w:val="000000"/>
      <w:lang w:eastAsia="en-US"/>
    </w:rPr>
  </w:style>
  <w:style w:type="character" w:styleId="FollowedHyperlink">
    <w:name w:val="FollowedHyperlink"/>
    <w:basedOn w:val="DefaultParagraphFont"/>
    <w:semiHidden/>
    <w:unhideWhenUsed/>
    <w:rsid w:val="00DF5657"/>
    <w:rPr>
      <w:color w:val="800080" w:themeColor="followedHyperlink"/>
      <w:u w:val="single"/>
    </w:rPr>
  </w:style>
  <w:style w:type="paragraph" w:styleId="NormalWeb">
    <w:name w:val="Normal (Web)"/>
    <w:basedOn w:val="Normal"/>
    <w:uiPriority w:val="99"/>
    <w:rsid w:val="007234E8"/>
    <w:pPr>
      <w:spacing w:before="100" w:beforeAutospacing="1" w:after="100" w:afterAutospacing="1"/>
    </w:pPr>
    <w:rPr>
      <w:rFonts w:ascii="Arial Unicode MS" w:eastAsia="Arial Unicode MS" w:hAnsi="Arial Unicode MS" w:cs="Arial Unicode MS"/>
      <w:lang w:eastAsia="en-US"/>
    </w:rPr>
  </w:style>
  <w:style w:type="character" w:styleId="Strong">
    <w:name w:val="Strong"/>
    <w:qFormat/>
    <w:rsid w:val="007234E8"/>
    <w:rPr>
      <w:b/>
      <w:bCs/>
    </w:rPr>
  </w:style>
  <w:style w:type="character" w:styleId="UnresolvedMention">
    <w:name w:val="Unresolved Mention"/>
    <w:basedOn w:val="DefaultParagraphFont"/>
    <w:uiPriority w:val="99"/>
    <w:semiHidden/>
    <w:unhideWhenUsed/>
    <w:rsid w:val="00F9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7591">
      <w:bodyDiv w:val="1"/>
      <w:marLeft w:val="0"/>
      <w:marRight w:val="0"/>
      <w:marTop w:val="0"/>
      <w:marBottom w:val="0"/>
      <w:divBdr>
        <w:top w:val="none" w:sz="0" w:space="0" w:color="auto"/>
        <w:left w:val="none" w:sz="0" w:space="0" w:color="auto"/>
        <w:bottom w:val="none" w:sz="0" w:space="0" w:color="auto"/>
        <w:right w:val="none" w:sz="0" w:space="0" w:color="auto"/>
      </w:divBdr>
    </w:div>
    <w:div w:id="383677392">
      <w:bodyDiv w:val="1"/>
      <w:marLeft w:val="0"/>
      <w:marRight w:val="0"/>
      <w:marTop w:val="0"/>
      <w:marBottom w:val="0"/>
      <w:divBdr>
        <w:top w:val="none" w:sz="0" w:space="0" w:color="auto"/>
        <w:left w:val="none" w:sz="0" w:space="0" w:color="auto"/>
        <w:bottom w:val="none" w:sz="0" w:space="0" w:color="auto"/>
        <w:right w:val="none" w:sz="0" w:space="0" w:color="auto"/>
      </w:divBdr>
    </w:div>
    <w:div w:id="519319838">
      <w:bodyDiv w:val="1"/>
      <w:marLeft w:val="0"/>
      <w:marRight w:val="0"/>
      <w:marTop w:val="0"/>
      <w:marBottom w:val="0"/>
      <w:divBdr>
        <w:top w:val="none" w:sz="0" w:space="0" w:color="auto"/>
        <w:left w:val="none" w:sz="0" w:space="0" w:color="auto"/>
        <w:bottom w:val="none" w:sz="0" w:space="0" w:color="auto"/>
        <w:right w:val="none" w:sz="0" w:space="0" w:color="auto"/>
      </w:divBdr>
    </w:div>
    <w:div w:id="561795761">
      <w:bodyDiv w:val="1"/>
      <w:marLeft w:val="0"/>
      <w:marRight w:val="0"/>
      <w:marTop w:val="0"/>
      <w:marBottom w:val="0"/>
      <w:divBdr>
        <w:top w:val="none" w:sz="0" w:space="0" w:color="auto"/>
        <w:left w:val="none" w:sz="0" w:space="0" w:color="auto"/>
        <w:bottom w:val="none" w:sz="0" w:space="0" w:color="auto"/>
        <w:right w:val="none" w:sz="0" w:space="0" w:color="auto"/>
      </w:divBdr>
    </w:div>
    <w:div w:id="1341853930">
      <w:bodyDiv w:val="1"/>
      <w:marLeft w:val="0"/>
      <w:marRight w:val="0"/>
      <w:marTop w:val="0"/>
      <w:marBottom w:val="0"/>
      <w:divBdr>
        <w:top w:val="none" w:sz="0" w:space="0" w:color="auto"/>
        <w:left w:val="none" w:sz="0" w:space="0" w:color="auto"/>
        <w:bottom w:val="none" w:sz="0" w:space="0" w:color="auto"/>
        <w:right w:val="none" w:sz="0" w:space="0" w:color="auto"/>
      </w:divBdr>
    </w:div>
    <w:div w:id="14277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recruit-ext.hrconnect.nigov.net/resources/documents/g/u/a/guaranteed-interview-scheme--faqs(jan-2022)-accessibl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ecruit-ext.hrconnect.nigov.net/resources/documents/g/u/a/guaranteed-interview-scheme-policy-(accessibl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scommissioners.org" TargetMode="External"/><Relationship Id="rId5" Type="http://schemas.openxmlformats.org/officeDocument/2006/relationships/webSettings" Target="webSettings.xml"/><Relationship Id="rId15" Type="http://schemas.openxmlformats.org/officeDocument/2006/relationships/hyperlink" Target="http://www.finance-ni.gov.uk/civilservicepensions-ni" TargetMode="External"/><Relationship Id="rId10" Type="http://schemas.openxmlformats.org/officeDocument/2006/relationships/hyperlink" Target="mailto:contact@attorneygeneralni.gov.uk" TargetMode="External"/><Relationship Id="rId4" Type="http://schemas.openxmlformats.org/officeDocument/2006/relationships/settings" Target="settings.xml"/><Relationship Id="rId9" Type="http://schemas.openxmlformats.org/officeDocument/2006/relationships/hyperlink" Target="mailto:contact@attorneygeneralni.gov.uk" TargetMode="Externa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4ECA9-384E-4E68-B090-39069D45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N.I.C.S.</Company>
  <LinksUpToDate>false</LinksUpToDate>
  <CharactersWithSpaces>13087</CharactersWithSpaces>
  <SharedDoc>false</SharedDoc>
  <HLinks>
    <vt:vector size="18" baseType="variant">
      <vt:variant>
        <vt:i4>5046292</vt:i4>
      </vt:variant>
      <vt:variant>
        <vt:i4>6</vt:i4>
      </vt:variant>
      <vt:variant>
        <vt:i4>0</vt:i4>
      </vt:variant>
      <vt:variant>
        <vt:i4>5</vt:i4>
      </vt:variant>
      <vt:variant>
        <vt:lpwstr>http://www.ind.homeoffice.gov.uk/</vt:lpwstr>
      </vt:variant>
      <vt:variant>
        <vt:lpwstr/>
      </vt:variant>
      <vt:variant>
        <vt:i4>7536725</vt:i4>
      </vt:variant>
      <vt:variant>
        <vt:i4>3</vt:i4>
      </vt:variant>
      <vt:variant>
        <vt:i4>0</vt:i4>
      </vt:variant>
      <vt:variant>
        <vt:i4>5</vt:i4>
      </vt:variant>
      <vt:variant>
        <vt:lpwstr>mailto:Maurice.Dowling@attorneygeneralni.gov.uk</vt:lpwstr>
      </vt:variant>
      <vt:variant>
        <vt:lpwstr/>
      </vt:variant>
      <vt:variant>
        <vt:i4>6684762</vt:i4>
      </vt:variant>
      <vt:variant>
        <vt:i4>0</vt:i4>
      </vt:variant>
      <vt:variant>
        <vt:i4>0</vt:i4>
      </vt:variant>
      <vt:variant>
        <vt:i4>5</vt:i4>
      </vt:variant>
      <vt:variant>
        <vt:lpwstr>mailto:Maura.McCallion@attorneygeneralni.gov.uk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1037496</dc:creator>
  <cp:keywords/>
  <cp:lastModifiedBy>Graham, Eithne</cp:lastModifiedBy>
  <cp:revision>2</cp:revision>
  <cp:lastPrinted>2017-06-26T14:02:00Z</cp:lastPrinted>
  <dcterms:created xsi:type="dcterms:W3CDTF">2024-05-02T15:24:00Z</dcterms:created>
  <dcterms:modified xsi:type="dcterms:W3CDTF">2024-05-02T15:24:00Z</dcterms:modified>
</cp:coreProperties>
</file>